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AB6" w:rsidRPr="00A9462C" w:rsidRDefault="00387719" w:rsidP="00245AB6">
      <w:pPr>
        <w:spacing w:before="120" w:after="120" w:line="240" w:lineRule="auto"/>
        <w:jc w:val="center"/>
        <w:rPr>
          <w:rFonts w:ascii="Times New Roman" w:hAnsi="Times New Roman" w:cs="Times New Roman"/>
          <w:b/>
          <w:sz w:val="28"/>
          <w:szCs w:val="24"/>
        </w:rPr>
      </w:pPr>
      <w:r w:rsidRPr="00A9462C">
        <w:rPr>
          <w:rFonts w:ascii="Times New Roman" w:hAnsi="Times New Roman" w:cs="Times New Roman"/>
          <w:b/>
          <w:sz w:val="28"/>
          <w:szCs w:val="24"/>
        </w:rPr>
        <w:t xml:space="preserve">ПРОТОКОЛ </w:t>
      </w:r>
      <w:r w:rsidR="00245AB6" w:rsidRPr="00A9462C">
        <w:rPr>
          <w:rFonts w:ascii="Times New Roman" w:hAnsi="Times New Roman" w:cs="Times New Roman"/>
          <w:b/>
          <w:sz w:val="28"/>
          <w:szCs w:val="24"/>
        </w:rPr>
        <w:t>ЗАСІДАННЯ</w:t>
      </w:r>
    </w:p>
    <w:p w:rsidR="00387719" w:rsidRPr="00A9462C" w:rsidRDefault="00387719" w:rsidP="00245AB6">
      <w:pPr>
        <w:spacing w:before="120" w:after="120" w:line="240" w:lineRule="auto"/>
        <w:jc w:val="center"/>
        <w:rPr>
          <w:rFonts w:ascii="Times New Roman" w:hAnsi="Times New Roman" w:cs="Times New Roman"/>
          <w:sz w:val="28"/>
          <w:szCs w:val="24"/>
        </w:rPr>
      </w:pPr>
      <w:r w:rsidRPr="00A9462C">
        <w:rPr>
          <w:rFonts w:ascii="Times New Roman" w:hAnsi="Times New Roman" w:cs="Times New Roman"/>
          <w:b/>
          <w:sz w:val="28"/>
          <w:szCs w:val="24"/>
        </w:rPr>
        <w:t>КОМІСІЇ</w:t>
      </w:r>
      <w:r w:rsidR="00245AB6" w:rsidRPr="00A9462C">
        <w:rPr>
          <w:rFonts w:ascii="Times New Roman" w:hAnsi="Times New Roman" w:cs="Times New Roman"/>
          <w:b/>
          <w:sz w:val="28"/>
          <w:szCs w:val="24"/>
        </w:rPr>
        <w:t xml:space="preserve"> ЗІ СТАЛОГО ВИКОРИСТАННЯ ТА ОХОРОНИ БАСЕЙНУ Р. ДНІСТЕР</w:t>
      </w:r>
      <w:r w:rsidR="00895259" w:rsidRPr="00A9462C">
        <w:rPr>
          <w:rFonts w:ascii="Times New Roman" w:hAnsi="Times New Roman" w:cs="Times New Roman"/>
          <w:b/>
          <w:sz w:val="28"/>
          <w:szCs w:val="24"/>
        </w:rPr>
        <w:t xml:space="preserve"> (проєкт)</w:t>
      </w:r>
    </w:p>
    <w:p w:rsidR="00387719" w:rsidRPr="00A9462C" w:rsidRDefault="00387719" w:rsidP="00245AB6">
      <w:pPr>
        <w:spacing w:before="120" w:after="120" w:line="240" w:lineRule="auto"/>
        <w:jc w:val="both"/>
        <w:rPr>
          <w:rFonts w:ascii="Times New Roman" w:hAnsi="Times New Roman" w:cs="Times New Roman"/>
          <w:sz w:val="28"/>
          <w:szCs w:val="24"/>
        </w:rPr>
      </w:pPr>
    </w:p>
    <w:p w:rsidR="00387719" w:rsidRPr="00A9462C" w:rsidRDefault="00387719" w:rsidP="00245AB6">
      <w:pPr>
        <w:spacing w:before="120" w:after="120" w:line="240" w:lineRule="auto"/>
        <w:jc w:val="center"/>
        <w:rPr>
          <w:rFonts w:ascii="Times New Roman" w:hAnsi="Times New Roman" w:cs="Times New Roman"/>
          <w:b/>
          <w:sz w:val="28"/>
          <w:szCs w:val="24"/>
        </w:rPr>
      </w:pPr>
      <w:r w:rsidRPr="00A9462C">
        <w:rPr>
          <w:rFonts w:ascii="Times New Roman" w:hAnsi="Times New Roman" w:cs="Times New Roman"/>
          <w:b/>
          <w:sz w:val="28"/>
          <w:szCs w:val="24"/>
        </w:rPr>
        <w:t>Четверте засідання</w:t>
      </w:r>
    </w:p>
    <w:p w:rsidR="00387719" w:rsidRPr="00A9462C" w:rsidRDefault="00387719" w:rsidP="00245AB6">
      <w:pPr>
        <w:spacing w:before="120" w:after="120" w:line="240" w:lineRule="auto"/>
        <w:jc w:val="both"/>
        <w:rPr>
          <w:rFonts w:ascii="Times New Roman" w:hAnsi="Times New Roman" w:cs="Times New Roman"/>
          <w:sz w:val="24"/>
          <w:szCs w:val="24"/>
        </w:rPr>
      </w:pPr>
    </w:p>
    <w:p w:rsidR="00387719" w:rsidRPr="00A9462C" w:rsidRDefault="00387719"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u w:val="single"/>
        </w:rPr>
        <w:t>Місце проведення</w:t>
      </w:r>
      <w:r w:rsidRPr="00A9462C">
        <w:rPr>
          <w:rFonts w:ascii="Times New Roman" w:hAnsi="Times New Roman" w:cs="Times New Roman"/>
          <w:sz w:val="24"/>
          <w:szCs w:val="24"/>
        </w:rPr>
        <w:t xml:space="preserve">: Готель </w:t>
      </w:r>
      <w:r w:rsidR="0075428C" w:rsidRPr="00A9462C">
        <w:rPr>
          <w:rFonts w:ascii="Times New Roman" w:hAnsi="Times New Roman" w:cs="Times New Roman"/>
          <w:sz w:val="24"/>
          <w:szCs w:val="24"/>
        </w:rPr>
        <w:t>«</w:t>
      </w:r>
      <w:r w:rsidRPr="00A9462C">
        <w:rPr>
          <w:rFonts w:ascii="Times New Roman" w:hAnsi="Times New Roman" w:cs="Times New Roman"/>
          <w:sz w:val="24"/>
          <w:szCs w:val="24"/>
        </w:rPr>
        <w:t>Дністер</w:t>
      </w:r>
      <w:r w:rsidR="0075428C" w:rsidRPr="00A9462C">
        <w:rPr>
          <w:rFonts w:ascii="Times New Roman" w:hAnsi="Times New Roman" w:cs="Times New Roman"/>
          <w:sz w:val="24"/>
          <w:szCs w:val="24"/>
        </w:rPr>
        <w:t>»</w:t>
      </w:r>
      <w:r w:rsidRPr="00A9462C">
        <w:rPr>
          <w:rFonts w:ascii="Times New Roman" w:hAnsi="Times New Roman" w:cs="Times New Roman"/>
          <w:sz w:val="24"/>
          <w:szCs w:val="24"/>
        </w:rPr>
        <w:t xml:space="preserve"> (</w:t>
      </w:r>
      <w:r w:rsidR="0075428C" w:rsidRPr="00A9462C">
        <w:rPr>
          <w:rFonts w:ascii="Times New Roman" w:hAnsi="Times New Roman" w:cs="Times New Roman"/>
          <w:sz w:val="24"/>
          <w:szCs w:val="24"/>
        </w:rPr>
        <w:t>п</w:t>
      </w:r>
      <w:r w:rsidRPr="00A9462C">
        <w:rPr>
          <w:rFonts w:ascii="Times New Roman" w:hAnsi="Times New Roman" w:cs="Times New Roman"/>
          <w:sz w:val="24"/>
          <w:szCs w:val="24"/>
        </w:rPr>
        <w:t xml:space="preserve">алац </w:t>
      </w:r>
      <w:r w:rsidR="00A66E81" w:rsidRPr="00A9462C">
        <w:rPr>
          <w:rFonts w:ascii="Times New Roman" w:hAnsi="Times New Roman" w:cs="Times New Roman"/>
          <w:sz w:val="24"/>
          <w:szCs w:val="24"/>
        </w:rPr>
        <w:t>«</w:t>
      </w:r>
      <w:r w:rsidRPr="00A9462C">
        <w:rPr>
          <w:rFonts w:ascii="Times New Roman" w:hAnsi="Times New Roman" w:cs="Times New Roman"/>
          <w:sz w:val="24"/>
          <w:szCs w:val="24"/>
        </w:rPr>
        <w:t>Надія</w:t>
      </w:r>
      <w:r w:rsidR="00A66E81" w:rsidRPr="00A9462C">
        <w:rPr>
          <w:rFonts w:ascii="Times New Roman" w:hAnsi="Times New Roman" w:cs="Times New Roman"/>
          <w:sz w:val="24"/>
          <w:szCs w:val="24"/>
        </w:rPr>
        <w:t>»</w:t>
      </w:r>
      <w:r w:rsidRPr="00A9462C">
        <w:rPr>
          <w:rFonts w:ascii="Times New Roman" w:hAnsi="Times New Roman" w:cs="Times New Roman"/>
          <w:sz w:val="24"/>
          <w:szCs w:val="24"/>
        </w:rPr>
        <w:t xml:space="preserve">), вул. </w:t>
      </w:r>
      <w:r w:rsidR="00E14FA0">
        <w:rPr>
          <w:rFonts w:ascii="Times New Roman" w:hAnsi="Times New Roman" w:cs="Times New Roman"/>
          <w:sz w:val="24"/>
          <w:szCs w:val="24"/>
          <w:lang w:val="en-US"/>
        </w:rPr>
        <w:t>C</w:t>
      </w:r>
      <w:proofErr w:type="spellStart"/>
      <w:r w:rsidR="00E14FA0">
        <w:rPr>
          <w:rFonts w:ascii="Times New Roman" w:hAnsi="Times New Roman" w:cs="Times New Roman"/>
          <w:sz w:val="24"/>
          <w:szCs w:val="24"/>
        </w:rPr>
        <w:t>ічових</w:t>
      </w:r>
      <w:proofErr w:type="spellEnd"/>
      <w:r w:rsidR="00E14FA0">
        <w:rPr>
          <w:rFonts w:ascii="Times New Roman" w:hAnsi="Times New Roman" w:cs="Times New Roman"/>
          <w:sz w:val="24"/>
          <w:szCs w:val="24"/>
        </w:rPr>
        <w:t xml:space="preserve"> стрільців</w:t>
      </w:r>
      <w:r w:rsidRPr="00A9462C">
        <w:rPr>
          <w:rFonts w:ascii="Times New Roman" w:hAnsi="Times New Roman" w:cs="Times New Roman"/>
          <w:sz w:val="24"/>
          <w:szCs w:val="24"/>
        </w:rPr>
        <w:t xml:space="preserve">, </w:t>
      </w:r>
      <w:r w:rsidR="00E14FA0">
        <w:rPr>
          <w:rFonts w:ascii="Times New Roman" w:hAnsi="Times New Roman" w:cs="Times New Roman"/>
          <w:sz w:val="24"/>
          <w:szCs w:val="24"/>
        </w:rPr>
        <w:t>12</w:t>
      </w:r>
      <w:r w:rsidRPr="00A9462C">
        <w:rPr>
          <w:rFonts w:ascii="Times New Roman" w:hAnsi="Times New Roman" w:cs="Times New Roman"/>
          <w:sz w:val="24"/>
          <w:szCs w:val="24"/>
        </w:rPr>
        <w:t>, м. Івано-Франківськ, Україна</w:t>
      </w:r>
    </w:p>
    <w:p w:rsidR="00387719" w:rsidRPr="00A9462C" w:rsidRDefault="00387719"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u w:val="single"/>
        </w:rPr>
        <w:t>Час проведення</w:t>
      </w:r>
      <w:r w:rsidRPr="00A9462C">
        <w:rPr>
          <w:rFonts w:ascii="Times New Roman" w:hAnsi="Times New Roman" w:cs="Times New Roman"/>
          <w:sz w:val="24"/>
          <w:szCs w:val="24"/>
        </w:rPr>
        <w:t>: 2</w:t>
      </w:r>
      <w:r w:rsidR="00A30942" w:rsidRPr="00A9462C">
        <w:rPr>
          <w:rFonts w:ascii="Times New Roman" w:hAnsi="Times New Roman" w:cs="Times New Roman"/>
          <w:sz w:val="24"/>
          <w:szCs w:val="24"/>
        </w:rPr>
        <w:t>2</w:t>
      </w:r>
      <w:r w:rsidRPr="00A9462C">
        <w:rPr>
          <w:rFonts w:ascii="Times New Roman" w:hAnsi="Times New Roman" w:cs="Times New Roman"/>
          <w:sz w:val="24"/>
          <w:szCs w:val="24"/>
        </w:rPr>
        <w:t xml:space="preserve"> – 2</w:t>
      </w:r>
      <w:r w:rsidR="00E14FA0" w:rsidRPr="00E14FA0">
        <w:rPr>
          <w:rFonts w:ascii="Times New Roman" w:hAnsi="Times New Roman" w:cs="Times New Roman"/>
          <w:sz w:val="24"/>
          <w:szCs w:val="24"/>
          <w:lang w:val="ru-RU"/>
        </w:rPr>
        <w:t>3</w:t>
      </w:r>
      <w:r w:rsidRPr="00A9462C">
        <w:rPr>
          <w:rFonts w:ascii="Times New Roman" w:hAnsi="Times New Roman" w:cs="Times New Roman"/>
          <w:sz w:val="24"/>
          <w:szCs w:val="24"/>
        </w:rPr>
        <w:t xml:space="preserve"> листопада 2023 року.</w:t>
      </w:r>
    </w:p>
    <w:p w:rsidR="00387719" w:rsidRPr="00A9462C" w:rsidRDefault="00387719" w:rsidP="00245AB6">
      <w:pPr>
        <w:spacing w:before="120" w:after="120" w:line="240" w:lineRule="auto"/>
        <w:jc w:val="both"/>
        <w:rPr>
          <w:rFonts w:ascii="Times New Roman" w:hAnsi="Times New Roman" w:cs="Times New Roman"/>
          <w:sz w:val="24"/>
          <w:szCs w:val="24"/>
        </w:rPr>
      </w:pPr>
    </w:p>
    <w:p w:rsidR="00387719" w:rsidRPr="00A9462C" w:rsidRDefault="00387719" w:rsidP="00245AB6">
      <w:pPr>
        <w:spacing w:before="120" w:after="120" w:line="240" w:lineRule="auto"/>
        <w:jc w:val="center"/>
        <w:rPr>
          <w:rFonts w:ascii="Times New Roman" w:hAnsi="Times New Roman" w:cs="Times New Roman"/>
          <w:b/>
          <w:sz w:val="28"/>
          <w:szCs w:val="24"/>
        </w:rPr>
      </w:pPr>
      <w:r w:rsidRPr="00A9462C">
        <w:rPr>
          <w:rFonts w:ascii="Times New Roman" w:hAnsi="Times New Roman" w:cs="Times New Roman"/>
          <w:b/>
          <w:sz w:val="28"/>
          <w:szCs w:val="24"/>
        </w:rPr>
        <w:t>Протокол четвертого засідання Комісії зі сталого використання та охорони басейну р. Дністер</w:t>
      </w:r>
    </w:p>
    <w:p w:rsidR="00387719" w:rsidRPr="00A9462C" w:rsidRDefault="00387719" w:rsidP="00245AB6">
      <w:pPr>
        <w:spacing w:before="120" w:after="120" w:line="240" w:lineRule="auto"/>
        <w:jc w:val="both"/>
        <w:rPr>
          <w:rFonts w:ascii="Times New Roman" w:hAnsi="Times New Roman" w:cs="Times New Roman"/>
          <w:b/>
          <w:sz w:val="24"/>
          <w:szCs w:val="24"/>
        </w:rPr>
      </w:pPr>
      <w:r w:rsidRPr="00A9462C">
        <w:rPr>
          <w:rFonts w:ascii="Times New Roman" w:hAnsi="Times New Roman" w:cs="Times New Roman"/>
          <w:b/>
          <w:sz w:val="24"/>
          <w:szCs w:val="24"/>
        </w:rPr>
        <w:t>І.</w:t>
      </w:r>
      <w:r w:rsidRPr="00A9462C">
        <w:rPr>
          <w:rFonts w:ascii="Times New Roman" w:hAnsi="Times New Roman" w:cs="Times New Roman"/>
          <w:b/>
          <w:sz w:val="24"/>
          <w:szCs w:val="24"/>
        </w:rPr>
        <w:tab/>
        <w:t>Четверте засідання Комісії зі сталого використання та охорони басейну р. Дністер (далі - Комісія) відбулося 21-2</w:t>
      </w:r>
      <w:r w:rsidR="00E14FA0">
        <w:rPr>
          <w:rFonts w:ascii="Times New Roman" w:hAnsi="Times New Roman" w:cs="Times New Roman"/>
          <w:b/>
          <w:sz w:val="24"/>
          <w:szCs w:val="24"/>
        </w:rPr>
        <w:t>3</w:t>
      </w:r>
      <w:r w:rsidRPr="00A9462C">
        <w:rPr>
          <w:rFonts w:ascii="Times New Roman" w:hAnsi="Times New Roman" w:cs="Times New Roman"/>
          <w:b/>
          <w:sz w:val="24"/>
          <w:szCs w:val="24"/>
        </w:rPr>
        <w:t xml:space="preserve"> листопада 2023 року в готелі </w:t>
      </w:r>
      <w:r w:rsidR="0075428C" w:rsidRPr="00A9462C">
        <w:rPr>
          <w:rFonts w:ascii="Times New Roman" w:hAnsi="Times New Roman" w:cs="Times New Roman"/>
          <w:b/>
          <w:sz w:val="24"/>
          <w:szCs w:val="24"/>
        </w:rPr>
        <w:t>«</w:t>
      </w:r>
      <w:r w:rsidRPr="00A9462C">
        <w:rPr>
          <w:rFonts w:ascii="Times New Roman" w:hAnsi="Times New Roman" w:cs="Times New Roman"/>
          <w:b/>
          <w:sz w:val="24"/>
          <w:szCs w:val="24"/>
        </w:rPr>
        <w:t>Дністер</w:t>
      </w:r>
      <w:r w:rsidR="0075428C" w:rsidRPr="00A9462C">
        <w:rPr>
          <w:rFonts w:ascii="Times New Roman" w:hAnsi="Times New Roman" w:cs="Times New Roman"/>
          <w:b/>
          <w:sz w:val="24"/>
          <w:szCs w:val="24"/>
        </w:rPr>
        <w:t>»</w:t>
      </w:r>
      <w:r w:rsidRPr="00A9462C">
        <w:rPr>
          <w:rFonts w:ascii="Times New Roman" w:hAnsi="Times New Roman" w:cs="Times New Roman"/>
          <w:b/>
          <w:sz w:val="24"/>
          <w:szCs w:val="24"/>
        </w:rPr>
        <w:t xml:space="preserve"> (</w:t>
      </w:r>
      <w:r w:rsidR="0075428C" w:rsidRPr="00A9462C">
        <w:rPr>
          <w:rFonts w:ascii="Times New Roman" w:hAnsi="Times New Roman" w:cs="Times New Roman"/>
          <w:b/>
          <w:sz w:val="24"/>
          <w:szCs w:val="24"/>
        </w:rPr>
        <w:t>п</w:t>
      </w:r>
      <w:r w:rsidRPr="00A9462C">
        <w:rPr>
          <w:rFonts w:ascii="Times New Roman" w:hAnsi="Times New Roman" w:cs="Times New Roman"/>
          <w:b/>
          <w:sz w:val="24"/>
          <w:szCs w:val="24"/>
        </w:rPr>
        <w:t xml:space="preserve">алац </w:t>
      </w:r>
      <w:r w:rsidR="00A66E81" w:rsidRPr="00A9462C">
        <w:rPr>
          <w:rFonts w:ascii="Times New Roman" w:hAnsi="Times New Roman" w:cs="Times New Roman"/>
          <w:b/>
          <w:sz w:val="24"/>
          <w:szCs w:val="24"/>
        </w:rPr>
        <w:t>«</w:t>
      </w:r>
      <w:r w:rsidRPr="00A9462C">
        <w:rPr>
          <w:rFonts w:ascii="Times New Roman" w:hAnsi="Times New Roman" w:cs="Times New Roman"/>
          <w:b/>
          <w:sz w:val="24"/>
          <w:szCs w:val="24"/>
        </w:rPr>
        <w:t>Надія</w:t>
      </w:r>
      <w:r w:rsidR="00A66E81" w:rsidRPr="00A9462C">
        <w:rPr>
          <w:rFonts w:ascii="Times New Roman" w:hAnsi="Times New Roman" w:cs="Times New Roman"/>
          <w:b/>
          <w:sz w:val="24"/>
          <w:szCs w:val="24"/>
        </w:rPr>
        <w:t>»</w:t>
      </w:r>
      <w:r w:rsidRPr="00A9462C">
        <w:rPr>
          <w:rFonts w:ascii="Times New Roman" w:hAnsi="Times New Roman" w:cs="Times New Roman"/>
          <w:b/>
          <w:sz w:val="24"/>
          <w:szCs w:val="24"/>
        </w:rPr>
        <w:t xml:space="preserve">), </w:t>
      </w:r>
      <w:r w:rsidR="00E14FA0" w:rsidRPr="00E14FA0">
        <w:rPr>
          <w:rFonts w:ascii="Times New Roman" w:hAnsi="Times New Roman" w:cs="Times New Roman"/>
          <w:b/>
          <w:sz w:val="24"/>
          <w:szCs w:val="24"/>
        </w:rPr>
        <w:t xml:space="preserve">вул. </w:t>
      </w:r>
      <w:r w:rsidR="00E14FA0" w:rsidRPr="00E14FA0">
        <w:rPr>
          <w:rFonts w:ascii="Times New Roman" w:hAnsi="Times New Roman" w:cs="Times New Roman"/>
          <w:b/>
          <w:sz w:val="24"/>
          <w:szCs w:val="24"/>
          <w:lang w:val="en-US"/>
        </w:rPr>
        <w:t>C</w:t>
      </w:r>
      <w:proofErr w:type="spellStart"/>
      <w:r w:rsidR="00E14FA0" w:rsidRPr="00E14FA0">
        <w:rPr>
          <w:rFonts w:ascii="Times New Roman" w:hAnsi="Times New Roman" w:cs="Times New Roman"/>
          <w:b/>
          <w:sz w:val="24"/>
          <w:szCs w:val="24"/>
        </w:rPr>
        <w:t>ічових</w:t>
      </w:r>
      <w:proofErr w:type="spellEnd"/>
      <w:r w:rsidR="00E14FA0" w:rsidRPr="00E14FA0">
        <w:rPr>
          <w:rFonts w:ascii="Times New Roman" w:hAnsi="Times New Roman" w:cs="Times New Roman"/>
          <w:b/>
          <w:sz w:val="24"/>
          <w:szCs w:val="24"/>
        </w:rPr>
        <w:t xml:space="preserve"> стрільців, 12</w:t>
      </w:r>
      <w:r w:rsidRPr="00A9462C">
        <w:rPr>
          <w:rFonts w:ascii="Times New Roman" w:hAnsi="Times New Roman" w:cs="Times New Roman"/>
          <w:b/>
          <w:sz w:val="24"/>
          <w:szCs w:val="24"/>
        </w:rPr>
        <w:t>, м. Івано-Франківськ, Україна.</w:t>
      </w:r>
    </w:p>
    <w:p w:rsidR="00387719" w:rsidRPr="00A9462C" w:rsidRDefault="00387719" w:rsidP="00245AB6">
      <w:pPr>
        <w:spacing w:before="120" w:after="120" w:line="240" w:lineRule="auto"/>
        <w:jc w:val="both"/>
        <w:rPr>
          <w:rFonts w:ascii="Times New Roman" w:hAnsi="Times New Roman" w:cs="Times New Roman"/>
          <w:b/>
          <w:sz w:val="24"/>
          <w:szCs w:val="24"/>
        </w:rPr>
      </w:pPr>
      <w:r w:rsidRPr="00A9462C">
        <w:rPr>
          <w:rFonts w:ascii="Times New Roman" w:hAnsi="Times New Roman" w:cs="Times New Roman"/>
          <w:b/>
          <w:sz w:val="24"/>
          <w:szCs w:val="24"/>
        </w:rPr>
        <w:t>ІІ.</w:t>
      </w:r>
      <w:r w:rsidRPr="00A9462C">
        <w:rPr>
          <w:rFonts w:ascii="Times New Roman" w:hAnsi="Times New Roman" w:cs="Times New Roman"/>
          <w:b/>
          <w:sz w:val="24"/>
          <w:szCs w:val="24"/>
        </w:rPr>
        <w:tab/>
        <w:t>Комісія розглянула наступні питання Порядку денного.</w:t>
      </w:r>
    </w:p>
    <w:p w:rsidR="00245AB6" w:rsidRPr="00A9462C" w:rsidRDefault="00245AB6" w:rsidP="00245AB6">
      <w:pPr>
        <w:pStyle w:val="a3"/>
        <w:numPr>
          <w:ilvl w:val="0"/>
          <w:numId w:val="3"/>
        </w:numPr>
        <w:spacing w:before="120" w:after="120" w:line="240" w:lineRule="auto"/>
        <w:ind w:left="360"/>
        <w:jc w:val="both"/>
        <w:rPr>
          <w:rFonts w:ascii="Times New Roman" w:hAnsi="Times New Roman" w:cs="Times New Roman"/>
          <w:sz w:val="24"/>
          <w:szCs w:val="24"/>
        </w:rPr>
      </w:pPr>
      <w:r w:rsidRPr="00A9462C">
        <w:rPr>
          <w:rFonts w:ascii="Times New Roman" w:hAnsi="Times New Roman" w:cs="Times New Roman"/>
          <w:sz w:val="24"/>
          <w:szCs w:val="24"/>
        </w:rPr>
        <w:t>Відкриття засідання: вітальні промови Співголів Комісії зі сталого використання і охорони басейну річки Дністер (далі – Комісія) та схвалення Порядку денного.</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2.</w:t>
      </w:r>
      <w:r w:rsidRPr="00A9462C">
        <w:rPr>
          <w:rFonts w:ascii="Times New Roman" w:hAnsi="Times New Roman" w:cs="Times New Roman"/>
          <w:sz w:val="24"/>
          <w:szCs w:val="24"/>
        </w:rPr>
        <w:tab/>
        <w:t>Про внесення змін в Правила, процедури Комісії.</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3.</w:t>
      </w:r>
      <w:r w:rsidRPr="00A9462C">
        <w:rPr>
          <w:rFonts w:ascii="Times New Roman" w:hAnsi="Times New Roman" w:cs="Times New Roman"/>
          <w:sz w:val="24"/>
          <w:szCs w:val="24"/>
        </w:rPr>
        <w:tab/>
        <w:t>Заслуховування інформації:</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3.1. Заслуховування інформації Уповноважених Кабінету Міністрів України та Уряду Республіки Молдова з виконання Угоди між Кабінетом Міністрів України та Урядом Республіки Молдова про спільне використання та охорону прикордонних вод.</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3.2. Заслуховування керівників робочих груп щодо інформації про роботу проведену в період з листопада 2021 р. до цього часу.</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4.</w:t>
      </w:r>
      <w:r w:rsidRPr="00A9462C">
        <w:rPr>
          <w:rFonts w:ascii="Times New Roman" w:hAnsi="Times New Roman" w:cs="Times New Roman"/>
          <w:sz w:val="24"/>
          <w:szCs w:val="24"/>
        </w:rPr>
        <w:tab/>
        <w:t>Координація та узгодження дій між Україною та Молдовою в контексті набуття статусу країн-кандидатів на членство в ЄС.</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4.1. Плани управління річковим басейном (далі - ПУРБ).</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4.2. Плани управління ризиками затоплення (далі - ПУРЗ).</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5.</w:t>
      </w:r>
      <w:r w:rsidRPr="00A9462C">
        <w:rPr>
          <w:rFonts w:ascii="Times New Roman" w:hAnsi="Times New Roman" w:cs="Times New Roman"/>
          <w:sz w:val="24"/>
          <w:szCs w:val="24"/>
        </w:rPr>
        <w:tab/>
        <w:t>Розгляд Регламенту співпраці зі здійснення моніторингу і обміну інформацією в басейні річки Дністер</w:t>
      </w:r>
      <w:r w:rsidR="00DC4606" w:rsidRPr="00A9462C">
        <w:rPr>
          <w:rFonts w:ascii="Times New Roman" w:hAnsi="Times New Roman" w:cs="Times New Roman"/>
          <w:sz w:val="24"/>
          <w:szCs w:val="24"/>
        </w:rPr>
        <w:t>.</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6.</w:t>
      </w:r>
      <w:r w:rsidRPr="00A9462C">
        <w:rPr>
          <w:rFonts w:ascii="Times New Roman" w:hAnsi="Times New Roman" w:cs="Times New Roman"/>
          <w:sz w:val="24"/>
          <w:szCs w:val="24"/>
        </w:rPr>
        <w:tab/>
        <w:t>Інші актуальні питання у басейні Дністра.</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6.1. Ризики, пов’язані з діяльністю ЗАТ «Молдавська державна районна електростанція» (далі - Молдавська ДРЕС), у тому числі експлуатацією </w:t>
      </w:r>
      <w:proofErr w:type="spellStart"/>
      <w:r w:rsidRPr="00A9462C">
        <w:rPr>
          <w:rFonts w:ascii="Times New Roman" w:hAnsi="Times New Roman" w:cs="Times New Roman"/>
          <w:sz w:val="24"/>
          <w:szCs w:val="24"/>
        </w:rPr>
        <w:t>Кучурганського</w:t>
      </w:r>
      <w:proofErr w:type="spellEnd"/>
      <w:r w:rsidRPr="00A9462C">
        <w:rPr>
          <w:rFonts w:ascii="Times New Roman" w:hAnsi="Times New Roman" w:cs="Times New Roman"/>
          <w:sz w:val="24"/>
          <w:szCs w:val="24"/>
        </w:rPr>
        <w:t xml:space="preserve"> водосховища.</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6.2. Методологія оцінки здійснення екологічних попусків в період маловоддя та період підвищеної водності, їх вплив на </w:t>
      </w:r>
      <w:proofErr w:type="spellStart"/>
      <w:r w:rsidRPr="00A9462C">
        <w:rPr>
          <w:rFonts w:ascii="Times New Roman" w:hAnsi="Times New Roman" w:cs="Times New Roman"/>
          <w:sz w:val="24"/>
          <w:szCs w:val="24"/>
        </w:rPr>
        <w:t>гідробіонти</w:t>
      </w:r>
      <w:proofErr w:type="spellEnd"/>
      <w:r w:rsidRPr="00A9462C">
        <w:rPr>
          <w:rFonts w:ascii="Times New Roman" w:hAnsi="Times New Roman" w:cs="Times New Roman"/>
          <w:sz w:val="24"/>
          <w:szCs w:val="24"/>
        </w:rPr>
        <w:t>.</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6.3. Щодо правил експлуатації водосховищ Дністров</w:t>
      </w:r>
      <w:r w:rsidR="0052370C" w:rsidRPr="00A9462C">
        <w:rPr>
          <w:rFonts w:ascii="Times New Roman" w:hAnsi="Times New Roman" w:cs="Times New Roman"/>
          <w:sz w:val="24"/>
          <w:szCs w:val="24"/>
        </w:rPr>
        <w:t>ського комплексного гідровузла.</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6.4. Стан безпеки </w:t>
      </w:r>
      <w:proofErr w:type="spellStart"/>
      <w:r w:rsidRPr="00A9462C">
        <w:rPr>
          <w:rFonts w:ascii="Times New Roman" w:hAnsi="Times New Roman" w:cs="Times New Roman"/>
          <w:sz w:val="24"/>
          <w:szCs w:val="24"/>
        </w:rPr>
        <w:t>хвостосховищ</w:t>
      </w:r>
      <w:proofErr w:type="spellEnd"/>
      <w:r w:rsidRPr="00A9462C">
        <w:rPr>
          <w:rFonts w:ascii="Times New Roman" w:hAnsi="Times New Roman" w:cs="Times New Roman"/>
          <w:sz w:val="24"/>
          <w:szCs w:val="24"/>
        </w:rPr>
        <w:t xml:space="preserve"> у басейні Дністра розміщених на території України (аспекти впливу військових дій) та Республіки Молдова</w:t>
      </w:r>
      <w:r w:rsidR="00DC4606" w:rsidRPr="00A9462C">
        <w:rPr>
          <w:rFonts w:ascii="Times New Roman" w:hAnsi="Times New Roman" w:cs="Times New Roman"/>
          <w:sz w:val="24"/>
          <w:szCs w:val="24"/>
        </w:rPr>
        <w:t>.</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lastRenderedPageBreak/>
        <w:t>6.5. Заслуховування інформації про підготовку наступної стадії про</w:t>
      </w:r>
      <w:r w:rsidR="00895259" w:rsidRPr="00A9462C">
        <w:rPr>
          <w:rFonts w:ascii="Times New Roman" w:hAnsi="Times New Roman" w:cs="Times New Roman"/>
          <w:sz w:val="24"/>
          <w:szCs w:val="24"/>
        </w:rPr>
        <w:t>є</w:t>
      </w:r>
      <w:r w:rsidRPr="00A9462C">
        <w:rPr>
          <w:rFonts w:ascii="Times New Roman" w:hAnsi="Times New Roman" w:cs="Times New Roman"/>
          <w:sz w:val="24"/>
          <w:szCs w:val="24"/>
        </w:rPr>
        <w:t>кту Глобального екологічного фонду (</w:t>
      </w:r>
      <w:proofErr w:type="spellStart"/>
      <w:r w:rsidRPr="00A9462C">
        <w:rPr>
          <w:rFonts w:ascii="Times New Roman" w:hAnsi="Times New Roman" w:cs="Times New Roman"/>
          <w:sz w:val="24"/>
          <w:szCs w:val="24"/>
        </w:rPr>
        <w:t>ГЕФ</w:t>
      </w:r>
      <w:proofErr w:type="spellEnd"/>
      <w:r w:rsidRPr="00A9462C">
        <w:rPr>
          <w:rFonts w:ascii="Times New Roman" w:hAnsi="Times New Roman" w:cs="Times New Roman"/>
          <w:sz w:val="24"/>
          <w:szCs w:val="24"/>
        </w:rPr>
        <w:t>) щодо охорони та сталого використання басейну р. Дністер.</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6.6. Представлення </w:t>
      </w:r>
      <w:r w:rsidR="00895E4E" w:rsidRPr="00A9462C">
        <w:rPr>
          <w:rFonts w:ascii="Times New Roman" w:hAnsi="Times New Roman" w:cs="Times New Roman"/>
          <w:sz w:val="24"/>
          <w:szCs w:val="24"/>
        </w:rPr>
        <w:t>К</w:t>
      </w:r>
      <w:r w:rsidRPr="00A9462C">
        <w:rPr>
          <w:rFonts w:ascii="Times New Roman" w:hAnsi="Times New Roman" w:cs="Times New Roman"/>
          <w:sz w:val="24"/>
          <w:szCs w:val="24"/>
        </w:rPr>
        <w:t xml:space="preserve">онцепції </w:t>
      </w:r>
      <w:proofErr w:type="spellStart"/>
      <w:r w:rsidRPr="00A9462C">
        <w:rPr>
          <w:rFonts w:ascii="Times New Roman" w:hAnsi="Times New Roman" w:cs="Times New Roman"/>
          <w:sz w:val="24"/>
          <w:szCs w:val="24"/>
        </w:rPr>
        <w:t>геоінформаційної</w:t>
      </w:r>
      <w:proofErr w:type="spellEnd"/>
      <w:r w:rsidRPr="00A9462C">
        <w:rPr>
          <w:rFonts w:ascii="Times New Roman" w:hAnsi="Times New Roman" w:cs="Times New Roman"/>
          <w:sz w:val="24"/>
          <w:szCs w:val="24"/>
        </w:rPr>
        <w:t xml:space="preserve"> системи </w:t>
      </w:r>
      <w:proofErr w:type="spellStart"/>
      <w:r w:rsidRPr="00A9462C">
        <w:rPr>
          <w:rFonts w:ascii="Times New Roman" w:hAnsi="Times New Roman" w:cs="Times New Roman"/>
          <w:sz w:val="24"/>
          <w:szCs w:val="24"/>
        </w:rPr>
        <w:t>DniesterGIS</w:t>
      </w:r>
      <w:proofErr w:type="spellEnd"/>
      <w:r w:rsidRPr="00A9462C">
        <w:rPr>
          <w:rFonts w:ascii="Times New Roman" w:hAnsi="Times New Roman" w:cs="Times New Roman"/>
          <w:sz w:val="24"/>
          <w:szCs w:val="24"/>
        </w:rPr>
        <w:t>.</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6.7. Демонстрація відео про басейновий конкурс «Барви Дністра» та заслуховування інформації про об’яву щодо проведення XV ювілейного басейнового конкурсу «Барви Дністра».</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6.8. Заслуховування інформації про проведення та організацію </w:t>
      </w:r>
      <w:r w:rsidR="0075428C" w:rsidRPr="00A9462C">
        <w:rPr>
          <w:rFonts w:ascii="Times New Roman" w:hAnsi="Times New Roman" w:cs="Times New Roman"/>
          <w:sz w:val="24"/>
          <w:szCs w:val="24"/>
        </w:rPr>
        <w:t>с</w:t>
      </w:r>
      <w:r w:rsidRPr="00A9462C">
        <w:rPr>
          <w:rFonts w:ascii="Times New Roman" w:hAnsi="Times New Roman" w:cs="Times New Roman"/>
          <w:sz w:val="24"/>
          <w:szCs w:val="24"/>
        </w:rPr>
        <w:t xml:space="preserve">айт </w:t>
      </w:r>
      <w:proofErr w:type="spellStart"/>
      <w:r w:rsidR="0075428C" w:rsidRPr="00A9462C">
        <w:rPr>
          <w:rFonts w:ascii="Times New Roman" w:hAnsi="Times New Roman" w:cs="Times New Roman"/>
          <w:sz w:val="24"/>
          <w:szCs w:val="24"/>
        </w:rPr>
        <w:t>і</w:t>
      </w:r>
      <w:r w:rsidRPr="00A9462C">
        <w:rPr>
          <w:rFonts w:ascii="Times New Roman" w:hAnsi="Times New Roman" w:cs="Times New Roman"/>
          <w:sz w:val="24"/>
          <w:szCs w:val="24"/>
        </w:rPr>
        <w:t>вентів</w:t>
      </w:r>
      <w:proofErr w:type="spellEnd"/>
      <w:r w:rsidRPr="00A9462C">
        <w:rPr>
          <w:rFonts w:ascii="Times New Roman" w:hAnsi="Times New Roman" w:cs="Times New Roman"/>
          <w:sz w:val="24"/>
          <w:szCs w:val="24"/>
        </w:rPr>
        <w:t>, присвячених Дністру в рамках проведення міжнародних конференцій, зокрема таких як Водна конференція ООН 2023 (Нью-Йорк, березень 2023), Регіональний форум із сталого розвитку (Женева, березень 2023), Політичний Форум Високого Рівня ООН (Нью-Йорк, липень 2023).</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6.9. Інші питання, що пов’язані з виконанням сторонами Протоколу 3-го засідання Комісії від 29 жовтня 2021 р.</w:t>
      </w:r>
    </w:p>
    <w:p w:rsidR="00245AB6" w:rsidRPr="00A9462C" w:rsidRDefault="00245AB6" w:rsidP="00245AB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7.</w:t>
      </w:r>
      <w:r w:rsidRPr="00A9462C">
        <w:rPr>
          <w:rFonts w:ascii="Times New Roman" w:hAnsi="Times New Roman" w:cs="Times New Roman"/>
          <w:sz w:val="24"/>
          <w:szCs w:val="24"/>
        </w:rPr>
        <w:tab/>
        <w:t>Визначення часу та місця наступного, 5-го засідання Комісії та закриття засідання</w:t>
      </w:r>
    </w:p>
    <w:p w:rsidR="0047487E" w:rsidRPr="00A9462C" w:rsidRDefault="0047487E" w:rsidP="00245AB6">
      <w:pPr>
        <w:spacing w:before="120" w:after="120" w:line="240" w:lineRule="auto"/>
        <w:rPr>
          <w:rFonts w:ascii="Times New Roman" w:hAnsi="Times New Roman" w:cs="Times New Roman"/>
          <w:b/>
          <w:sz w:val="24"/>
          <w:szCs w:val="24"/>
        </w:rPr>
      </w:pPr>
    </w:p>
    <w:p w:rsidR="00245AB6" w:rsidRPr="00A9462C" w:rsidRDefault="00245AB6" w:rsidP="00245AB6">
      <w:pPr>
        <w:spacing w:before="120" w:after="120" w:line="240" w:lineRule="auto"/>
        <w:rPr>
          <w:rFonts w:ascii="Times New Roman" w:hAnsi="Times New Roman" w:cs="Times New Roman"/>
          <w:b/>
          <w:sz w:val="24"/>
          <w:szCs w:val="24"/>
        </w:rPr>
      </w:pPr>
      <w:r w:rsidRPr="00A9462C">
        <w:rPr>
          <w:rFonts w:ascii="Times New Roman" w:hAnsi="Times New Roman" w:cs="Times New Roman"/>
          <w:b/>
          <w:sz w:val="24"/>
          <w:szCs w:val="24"/>
        </w:rPr>
        <w:t>ІІІ.</w:t>
      </w:r>
      <w:r w:rsidRPr="00A9462C">
        <w:rPr>
          <w:rFonts w:ascii="Times New Roman" w:hAnsi="Times New Roman" w:cs="Times New Roman"/>
          <w:b/>
          <w:sz w:val="24"/>
          <w:szCs w:val="24"/>
        </w:rPr>
        <w:tab/>
        <w:t>Комісія схвалила наступні рішення:</w:t>
      </w:r>
    </w:p>
    <w:p w:rsidR="00C46EB7" w:rsidRPr="00A9462C" w:rsidRDefault="00C46EB7" w:rsidP="002617F4">
      <w:pPr>
        <w:pStyle w:val="a3"/>
        <w:numPr>
          <w:ilvl w:val="0"/>
          <w:numId w:val="4"/>
        </w:numPr>
        <w:spacing w:before="120" w:after="120" w:line="240" w:lineRule="auto"/>
        <w:jc w:val="both"/>
        <w:rPr>
          <w:rFonts w:ascii="Times New Roman" w:hAnsi="Times New Roman" w:cs="Times New Roman"/>
          <w:b/>
          <w:i/>
          <w:sz w:val="24"/>
          <w:szCs w:val="24"/>
        </w:rPr>
      </w:pPr>
      <w:r w:rsidRPr="00A9462C">
        <w:rPr>
          <w:rFonts w:ascii="Times New Roman" w:hAnsi="Times New Roman" w:cs="Times New Roman"/>
          <w:b/>
          <w:i/>
          <w:sz w:val="24"/>
          <w:szCs w:val="24"/>
        </w:rPr>
        <w:t>Відкриття засідання: вітальні промови Співголів Комісії зі сталого використання і охорони басейну річки Дністер (далі – Комісія) та схвалення Порядку денного.</w:t>
      </w:r>
    </w:p>
    <w:p w:rsidR="00245AB6" w:rsidRPr="00A9462C" w:rsidRDefault="002665D0" w:rsidP="002665D0">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Засідання відкрили пан Олександр </w:t>
      </w:r>
      <w:proofErr w:type="spellStart"/>
      <w:r w:rsidRPr="00A9462C">
        <w:rPr>
          <w:rFonts w:ascii="Times New Roman" w:hAnsi="Times New Roman" w:cs="Times New Roman"/>
          <w:sz w:val="24"/>
          <w:szCs w:val="24"/>
        </w:rPr>
        <w:t>Краснолуцький</w:t>
      </w:r>
      <w:proofErr w:type="spellEnd"/>
      <w:r w:rsidRPr="00A9462C">
        <w:rPr>
          <w:rFonts w:ascii="Times New Roman" w:hAnsi="Times New Roman" w:cs="Times New Roman"/>
          <w:sz w:val="24"/>
          <w:szCs w:val="24"/>
        </w:rPr>
        <w:t xml:space="preserve">, </w:t>
      </w:r>
      <w:r w:rsidR="00A66E81" w:rsidRPr="00A9462C">
        <w:rPr>
          <w:rFonts w:ascii="Times New Roman" w:hAnsi="Times New Roman" w:cs="Times New Roman"/>
          <w:sz w:val="24"/>
          <w:szCs w:val="24"/>
        </w:rPr>
        <w:t>С</w:t>
      </w:r>
      <w:r w:rsidRPr="00A9462C">
        <w:rPr>
          <w:rFonts w:ascii="Times New Roman" w:hAnsi="Times New Roman" w:cs="Times New Roman"/>
          <w:sz w:val="24"/>
          <w:szCs w:val="24"/>
        </w:rPr>
        <w:t xml:space="preserve">півголова Комісії, </w:t>
      </w:r>
      <w:r w:rsidR="00A66E81" w:rsidRPr="00A9462C">
        <w:rPr>
          <w:rFonts w:ascii="Times New Roman" w:hAnsi="Times New Roman" w:cs="Times New Roman"/>
          <w:sz w:val="24"/>
          <w:szCs w:val="24"/>
        </w:rPr>
        <w:t>Г</w:t>
      </w:r>
      <w:r w:rsidRPr="00A9462C">
        <w:rPr>
          <w:rFonts w:ascii="Times New Roman" w:hAnsi="Times New Roman" w:cs="Times New Roman"/>
          <w:sz w:val="24"/>
          <w:szCs w:val="24"/>
        </w:rPr>
        <w:t>олова Української частини Комісії.</w:t>
      </w:r>
    </w:p>
    <w:p w:rsidR="002665D0" w:rsidRPr="00A9462C" w:rsidRDefault="002665D0" w:rsidP="002665D0">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З вітальним словом до учасників засідання виступила пані </w:t>
      </w:r>
      <w:proofErr w:type="spellStart"/>
      <w:r w:rsidRPr="00A9462C">
        <w:rPr>
          <w:rFonts w:ascii="Times New Roman" w:hAnsi="Times New Roman" w:cs="Times New Roman"/>
          <w:sz w:val="24"/>
          <w:szCs w:val="24"/>
        </w:rPr>
        <w:t>Іорданка-Родіка</w:t>
      </w:r>
      <w:proofErr w:type="spellEnd"/>
      <w:r w:rsidRPr="00A9462C">
        <w:rPr>
          <w:rFonts w:ascii="Times New Roman" w:hAnsi="Times New Roman" w:cs="Times New Roman"/>
          <w:sz w:val="24"/>
          <w:szCs w:val="24"/>
        </w:rPr>
        <w:t xml:space="preserve"> </w:t>
      </w:r>
      <w:proofErr w:type="spellStart"/>
      <w:r w:rsidRPr="00A9462C">
        <w:rPr>
          <w:rFonts w:ascii="Times New Roman" w:hAnsi="Times New Roman" w:cs="Times New Roman"/>
          <w:sz w:val="24"/>
          <w:szCs w:val="24"/>
        </w:rPr>
        <w:t>Іорданов</w:t>
      </w:r>
      <w:proofErr w:type="spellEnd"/>
      <w:r w:rsidRPr="00A9462C">
        <w:rPr>
          <w:rFonts w:ascii="Times New Roman" w:hAnsi="Times New Roman" w:cs="Times New Roman"/>
          <w:sz w:val="24"/>
          <w:szCs w:val="24"/>
        </w:rPr>
        <w:t xml:space="preserve">, </w:t>
      </w:r>
      <w:r w:rsidR="00A66E81" w:rsidRPr="00A9462C">
        <w:rPr>
          <w:rFonts w:ascii="Times New Roman" w:hAnsi="Times New Roman" w:cs="Times New Roman"/>
          <w:sz w:val="24"/>
          <w:szCs w:val="24"/>
        </w:rPr>
        <w:t>С</w:t>
      </w:r>
      <w:r w:rsidRPr="00A9462C">
        <w:rPr>
          <w:rFonts w:ascii="Times New Roman" w:hAnsi="Times New Roman" w:cs="Times New Roman"/>
          <w:sz w:val="24"/>
          <w:szCs w:val="24"/>
        </w:rPr>
        <w:t xml:space="preserve">півголова Комісії, </w:t>
      </w:r>
      <w:r w:rsidR="00A66E81" w:rsidRPr="00A9462C">
        <w:rPr>
          <w:rFonts w:ascii="Times New Roman" w:hAnsi="Times New Roman" w:cs="Times New Roman"/>
          <w:sz w:val="24"/>
          <w:szCs w:val="24"/>
        </w:rPr>
        <w:t>Г</w:t>
      </w:r>
      <w:r w:rsidRPr="00A9462C">
        <w:rPr>
          <w:rFonts w:ascii="Times New Roman" w:hAnsi="Times New Roman" w:cs="Times New Roman"/>
          <w:sz w:val="24"/>
          <w:szCs w:val="24"/>
        </w:rPr>
        <w:t>олова Молдавської частини Комісії.</w:t>
      </w:r>
    </w:p>
    <w:p w:rsidR="00E14FA0" w:rsidRDefault="00E14FA0" w:rsidP="002665D0">
      <w:pPr>
        <w:spacing w:before="120" w:after="120" w:line="240" w:lineRule="auto"/>
        <w:jc w:val="both"/>
        <w:rPr>
          <w:rFonts w:ascii="Times New Roman" w:hAnsi="Times New Roman" w:cs="Times New Roman"/>
          <w:sz w:val="24"/>
          <w:szCs w:val="24"/>
        </w:rPr>
      </w:pPr>
      <w:r w:rsidRPr="00E14FA0">
        <w:rPr>
          <w:rFonts w:ascii="Times New Roman" w:hAnsi="Times New Roman" w:cs="Times New Roman"/>
          <w:sz w:val="24"/>
          <w:szCs w:val="24"/>
        </w:rPr>
        <w:t xml:space="preserve">З вітальним словом до учасників наради виступили Міністр захисту довкілля та природних ресурсів України Руслан Стрілець, Голова Івано-Франківської ОМА Світлана </w:t>
      </w:r>
      <w:proofErr w:type="spellStart"/>
      <w:r w:rsidRPr="00E14FA0">
        <w:rPr>
          <w:rFonts w:ascii="Times New Roman" w:hAnsi="Times New Roman" w:cs="Times New Roman"/>
          <w:sz w:val="24"/>
          <w:szCs w:val="24"/>
        </w:rPr>
        <w:t>Онищук</w:t>
      </w:r>
      <w:proofErr w:type="spellEnd"/>
      <w:r w:rsidRPr="00E14FA0">
        <w:rPr>
          <w:rFonts w:ascii="Times New Roman" w:hAnsi="Times New Roman" w:cs="Times New Roman"/>
          <w:sz w:val="24"/>
          <w:szCs w:val="24"/>
        </w:rPr>
        <w:t xml:space="preserve">. Пані </w:t>
      </w:r>
      <w:proofErr w:type="spellStart"/>
      <w:r w:rsidRPr="00E14FA0">
        <w:rPr>
          <w:rFonts w:ascii="Times New Roman" w:hAnsi="Times New Roman" w:cs="Times New Roman"/>
          <w:sz w:val="24"/>
          <w:szCs w:val="24"/>
        </w:rPr>
        <w:t>Іорданка-Родіка</w:t>
      </w:r>
      <w:proofErr w:type="spellEnd"/>
      <w:r w:rsidRPr="00E14FA0">
        <w:rPr>
          <w:rFonts w:ascii="Times New Roman" w:hAnsi="Times New Roman" w:cs="Times New Roman"/>
          <w:sz w:val="24"/>
          <w:szCs w:val="24"/>
        </w:rPr>
        <w:t xml:space="preserve"> </w:t>
      </w:r>
      <w:proofErr w:type="spellStart"/>
      <w:r w:rsidRPr="00E14FA0">
        <w:rPr>
          <w:rFonts w:ascii="Times New Roman" w:hAnsi="Times New Roman" w:cs="Times New Roman"/>
          <w:sz w:val="24"/>
          <w:szCs w:val="24"/>
        </w:rPr>
        <w:t>Іорданова</w:t>
      </w:r>
      <w:proofErr w:type="spellEnd"/>
      <w:r w:rsidRPr="00E14FA0">
        <w:rPr>
          <w:rFonts w:ascii="Times New Roman" w:hAnsi="Times New Roman" w:cs="Times New Roman"/>
          <w:sz w:val="24"/>
          <w:szCs w:val="24"/>
        </w:rPr>
        <w:t>, співголова Комісії, Голова молдовської частини Комісії, привітала учасників</w:t>
      </w:r>
      <w:r>
        <w:rPr>
          <w:rFonts w:ascii="Times New Roman" w:hAnsi="Times New Roman" w:cs="Times New Roman"/>
          <w:sz w:val="24"/>
          <w:szCs w:val="24"/>
        </w:rPr>
        <w:t xml:space="preserve"> засідання</w:t>
      </w:r>
      <w:r w:rsidRPr="00E14FA0">
        <w:rPr>
          <w:rFonts w:ascii="Times New Roman" w:hAnsi="Times New Roman" w:cs="Times New Roman"/>
          <w:sz w:val="24"/>
          <w:szCs w:val="24"/>
        </w:rPr>
        <w:t>.</w:t>
      </w:r>
    </w:p>
    <w:p w:rsidR="002617F4" w:rsidRPr="00A9462C" w:rsidRDefault="002617F4" w:rsidP="002665D0">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Комісія затвердила Порядок денний засідання (додається – Додаток 1).</w:t>
      </w:r>
    </w:p>
    <w:p w:rsidR="00A1607D" w:rsidRPr="00A9462C" w:rsidRDefault="00A1607D" w:rsidP="002617F4">
      <w:pPr>
        <w:pStyle w:val="a3"/>
        <w:numPr>
          <w:ilvl w:val="0"/>
          <w:numId w:val="4"/>
        </w:numPr>
        <w:spacing w:before="120" w:after="120" w:line="240" w:lineRule="auto"/>
        <w:jc w:val="both"/>
        <w:rPr>
          <w:rFonts w:ascii="Times New Roman" w:hAnsi="Times New Roman" w:cs="Times New Roman"/>
          <w:b/>
          <w:i/>
          <w:sz w:val="24"/>
          <w:szCs w:val="24"/>
        </w:rPr>
      </w:pPr>
      <w:r w:rsidRPr="00A9462C">
        <w:rPr>
          <w:rFonts w:ascii="Times New Roman" w:hAnsi="Times New Roman" w:cs="Times New Roman"/>
          <w:b/>
          <w:i/>
          <w:sz w:val="24"/>
          <w:szCs w:val="24"/>
        </w:rPr>
        <w:t xml:space="preserve">Про внесення змін </w:t>
      </w:r>
      <w:r w:rsidR="0047487E" w:rsidRPr="00A9462C">
        <w:rPr>
          <w:rFonts w:ascii="Times New Roman" w:hAnsi="Times New Roman" w:cs="Times New Roman"/>
          <w:b/>
          <w:i/>
          <w:sz w:val="24"/>
          <w:szCs w:val="24"/>
        </w:rPr>
        <w:t>до</w:t>
      </w:r>
      <w:r w:rsidRPr="00A9462C">
        <w:rPr>
          <w:rFonts w:ascii="Times New Roman" w:hAnsi="Times New Roman" w:cs="Times New Roman"/>
          <w:b/>
          <w:i/>
          <w:sz w:val="24"/>
          <w:szCs w:val="24"/>
        </w:rPr>
        <w:t xml:space="preserve"> Правил, процедур Комісії.</w:t>
      </w:r>
    </w:p>
    <w:p w:rsidR="00A1607D" w:rsidRPr="00A9462C" w:rsidRDefault="00A1607D" w:rsidP="00A1607D">
      <w:pPr>
        <w:spacing w:before="120" w:after="120" w:line="240" w:lineRule="auto"/>
        <w:jc w:val="both"/>
        <w:rPr>
          <w:rFonts w:ascii="Times New Roman" w:hAnsi="Times New Roman"/>
          <w:sz w:val="24"/>
          <w:szCs w:val="24"/>
        </w:rPr>
      </w:pPr>
      <w:r w:rsidRPr="00A9462C">
        <w:rPr>
          <w:rFonts w:ascii="Times New Roman" w:hAnsi="Times New Roman" w:cs="Times New Roman"/>
          <w:sz w:val="24"/>
          <w:szCs w:val="24"/>
        </w:rPr>
        <w:t>У зв’язку з повномасштабним воєнним вторгненням російської федерації</w:t>
      </w:r>
      <w:r w:rsidR="00DC1726" w:rsidRPr="00A9462C">
        <w:rPr>
          <w:rFonts w:ascii="Times New Roman" w:hAnsi="Times New Roman" w:cs="Times New Roman"/>
          <w:sz w:val="24"/>
          <w:szCs w:val="24"/>
        </w:rPr>
        <w:t xml:space="preserve"> (</w:t>
      </w:r>
      <w:proofErr w:type="spellStart"/>
      <w:r w:rsidR="00DC1726" w:rsidRPr="00A9462C">
        <w:rPr>
          <w:rFonts w:ascii="Times New Roman" w:hAnsi="Times New Roman" w:cs="Times New Roman"/>
          <w:sz w:val="24"/>
          <w:szCs w:val="24"/>
        </w:rPr>
        <w:t>рф</w:t>
      </w:r>
      <w:proofErr w:type="spellEnd"/>
      <w:r w:rsidR="00DC1726" w:rsidRPr="00A9462C">
        <w:rPr>
          <w:rFonts w:ascii="Times New Roman" w:hAnsi="Times New Roman" w:cs="Times New Roman"/>
          <w:sz w:val="24"/>
          <w:szCs w:val="24"/>
        </w:rPr>
        <w:t>)</w:t>
      </w:r>
      <w:r w:rsidRPr="00A9462C">
        <w:rPr>
          <w:rFonts w:ascii="Times New Roman" w:hAnsi="Times New Roman" w:cs="Times New Roman"/>
          <w:sz w:val="24"/>
          <w:szCs w:val="24"/>
        </w:rPr>
        <w:t xml:space="preserve"> в Україну та </w:t>
      </w:r>
      <w:r w:rsidR="00A74B64" w:rsidRPr="00A9462C">
        <w:rPr>
          <w:rFonts w:ascii="Times New Roman" w:hAnsi="Times New Roman" w:cs="Times New Roman"/>
          <w:sz w:val="24"/>
          <w:szCs w:val="24"/>
        </w:rPr>
        <w:t>вчиненням</w:t>
      </w:r>
      <w:r w:rsidRPr="00A9462C">
        <w:rPr>
          <w:rFonts w:ascii="Times New Roman" w:hAnsi="Times New Roman" w:cs="Times New Roman"/>
          <w:sz w:val="24"/>
          <w:szCs w:val="24"/>
        </w:rPr>
        <w:t xml:space="preserve"> </w:t>
      </w:r>
      <w:proofErr w:type="spellStart"/>
      <w:r w:rsidR="00DC1726" w:rsidRPr="00A9462C">
        <w:rPr>
          <w:rFonts w:ascii="Times New Roman" w:hAnsi="Times New Roman" w:cs="Times New Roman"/>
          <w:sz w:val="24"/>
          <w:szCs w:val="24"/>
        </w:rPr>
        <w:t>рф</w:t>
      </w:r>
      <w:proofErr w:type="spellEnd"/>
      <w:r w:rsidR="00DC1726" w:rsidRPr="00A9462C">
        <w:rPr>
          <w:rFonts w:ascii="Times New Roman" w:hAnsi="Times New Roman" w:cs="Times New Roman"/>
          <w:sz w:val="24"/>
          <w:szCs w:val="24"/>
        </w:rPr>
        <w:t xml:space="preserve"> </w:t>
      </w:r>
      <w:r w:rsidRPr="00A9462C">
        <w:rPr>
          <w:rFonts w:ascii="Times New Roman" w:hAnsi="Times New Roman" w:cs="Times New Roman"/>
          <w:sz w:val="24"/>
          <w:szCs w:val="24"/>
        </w:rPr>
        <w:t>величезної кількості злочинів як проти людяності так і проти довкілля, Україна, принципово, не може використовувати російську мову</w:t>
      </w:r>
      <w:r w:rsidR="00DC1726" w:rsidRPr="00A9462C">
        <w:rPr>
          <w:rFonts w:ascii="Times New Roman" w:hAnsi="Times New Roman" w:cs="Times New Roman"/>
          <w:sz w:val="24"/>
          <w:szCs w:val="24"/>
        </w:rPr>
        <w:t>,</w:t>
      </w:r>
      <w:r w:rsidRPr="00A9462C">
        <w:rPr>
          <w:rFonts w:ascii="Times New Roman" w:hAnsi="Times New Roman" w:cs="Times New Roman"/>
          <w:sz w:val="24"/>
          <w:szCs w:val="24"/>
        </w:rPr>
        <w:t xml:space="preserve"> як робочу мову</w:t>
      </w:r>
      <w:r w:rsidR="0047487E" w:rsidRPr="00A9462C">
        <w:rPr>
          <w:rFonts w:ascii="Times New Roman" w:hAnsi="Times New Roman" w:cs="Times New Roman"/>
          <w:sz w:val="24"/>
          <w:szCs w:val="24"/>
        </w:rPr>
        <w:t>,</w:t>
      </w:r>
      <w:r w:rsidRPr="00A9462C">
        <w:rPr>
          <w:rFonts w:ascii="Times New Roman" w:hAnsi="Times New Roman" w:cs="Times New Roman"/>
          <w:sz w:val="24"/>
          <w:szCs w:val="24"/>
        </w:rPr>
        <w:t xml:space="preserve"> у рамках роботи Комісії, а також сподівається на підтримку щодо цього питання від Республіки Молдова.</w:t>
      </w:r>
      <w:r w:rsidR="00A74B64" w:rsidRPr="00A9462C">
        <w:rPr>
          <w:rFonts w:ascii="Times New Roman" w:hAnsi="Times New Roman" w:cs="Times New Roman"/>
          <w:sz w:val="24"/>
          <w:szCs w:val="24"/>
        </w:rPr>
        <w:t xml:space="preserve"> Пропозицію України, щодо внесення змін до </w:t>
      </w:r>
      <w:r w:rsidR="00A74B64" w:rsidRPr="00A9462C">
        <w:rPr>
          <w:rFonts w:ascii="Times New Roman" w:hAnsi="Times New Roman"/>
          <w:sz w:val="24"/>
          <w:szCs w:val="24"/>
        </w:rPr>
        <w:t xml:space="preserve">пунктів 46 та 47 Правил і процедур Комісії, висловив О. </w:t>
      </w:r>
      <w:proofErr w:type="spellStart"/>
      <w:r w:rsidR="00A74B64" w:rsidRPr="00A9462C">
        <w:rPr>
          <w:rFonts w:ascii="Times New Roman" w:hAnsi="Times New Roman"/>
          <w:sz w:val="24"/>
          <w:szCs w:val="24"/>
        </w:rPr>
        <w:t>Краснолуцький</w:t>
      </w:r>
      <w:proofErr w:type="spellEnd"/>
      <w:r w:rsidR="00A74B64" w:rsidRPr="00A9462C">
        <w:rPr>
          <w:rFonts w:ascii="Times New Roman" w:hAnsi="Times New Roman"/>
          <w:sz w:val="24"/>
          <w:szCs w:val="24"/>
        </w:rPr>
        <w:t xml:space="preserve">, </w:t>
      </w:r>
      <w:r w:rsidR="00A66E81" w:rsidRPr="00A9462C">
        <w:rPr>
          <w:rFonts w:ascii="Times New Roman" w:hAnsi="Times New Roman"/>
          <w:sz w:val="24"/>
          <w:szCs w:val="24"/>
        </w:rPr>
        <w:t xml:space="preserve">Співголова Комісії, </w:t>
      </w:r>
      <w:r w:rsidR="00A74B64" w:rsidRPr="00A9462C">
        <w:rPr>
          <w:rFonts w:ascii="Times New Roman" w:hAnsi="Times New Roman"/>
          <w:sz w:val="24"/>
          <w:szCs w:val="24"/>
        </w:rPr>
        <w:t>Голова Української частини Комісії.</w:t>
      </w:r>
    </w:p>
    <w:p w:rsidR="00A74B64" w:rsidRDefault="00A74B64" w:rsidP="00A1607D">
      <w:pPr>
        <w:spacing w:before="120" w:after="120" w:line="240" w:lineRule="auto"/>
        <w:jc w:val="both"/>
        <w:rPr>
          <w:rFonts w:ascii="Times New Roman" w:hAnsi="Times New Roman"/>
          <w:sz w:val="24"/>
          <w:szCs w:val="24"/>
        </w:rPr>
      </w:pPr>
      <w:r w:rsidRPr="00A9462C">
        <w:rPr>
          <w:rFonts w:ascii="Times New Roman" w:hAnsi="Times New Roman"/>
          <w:sz w:val="24"/>
          <w:szCs w:val="24"/>
        </w:rPr>
        <w:t>Комісія вирішила підтримати пропозицію України та визначити в Правилах і процедурах Комісії робочими англійську, румунську та українську мови. На випадок виникнення розбіжностей щодо тлумачення, за основу братиметься текст англійською мовою.</w:t>
      </w:r>
    </w:p>
    <w:p w:rsidR="00E14FA0" w:rsidRPr="00A9462C" w:rsidRDefault="00E14FA0" w:rsidP="00A1607D">
      <w:pPr>
        <w:spacing w:before="120" w:after="120" w:line="240" w:lineRule="auto"/>
        <w:jc w:val="both"/>
        <w:rPr>
          <w:rFonts w:ascii="Times New Roman" w:hAnsi="Times New Roman"/>
          <w:sz w:val="24"/>
          <w:szCs w:val="24"/>
        </w:rPr>
      </w:pPr>
      <w:r w:rsidRPr="00E14FA0">
        <w:rPr>
          <w:rFonts w:ascii="Times New Roman" w:hAnsi="Times New Roman"/>
          <w:sz w:val="24"/>
          <w:szCs w:val="24"/>
        </w:rPr>
        <w:t xml:space="preserve">Комісія затвердила зміни до </w:t>
      </w:r>
      <w:r>
        <w:rPr>
          <w:rFonts w:ascii="Times New Roman" w:hAnsi="Times New Roman"/>
          <w:sz w:val="24"/>
          <w:szCs w:val="24"/>
        </w:rPr>
        <w:t>Правил в процедур</w:t>
      </w:r>
      <w:r w:rsidRPr="00E14FA0">
        <w:rPr>
          <w:rFonts w:ascii="Times New Roman" w:hAnsi="Times New Roman"/>
          <w:sz w:val="24"/>
          <w:szCs w:val="24"/>
        </w:rPr>
        <w:t xml:space="preserve"> Комісії та Регламенту </w:t>
      </w:r>
      <w:r>
        <w:rPr>
          <w:rFonts w:ascii="Times New Roman" w:hAnsi="Times New Roman"/>
          <w:sz w:val="24"/>
          <w:szCs w:val="24"/>
        </w:rPr>
        <w:t xml:space="preserve">співробітництва </w:t>
      </w:r>
      <w:r w:rsidRPr="00E14FA0">
        <w:rPr>
          <w:rFonts w:ascii="Times New Roman" w:hAnsi="Times New Roman"/>
          <w:sz w:val="24"/>
          <w:szCs w:val="24"/>
        </w:rPr>
        <w:t xml:space="preserve">Республіки Молдова та України </w:t>
      </w:r>
      <w:r>
        <w:rPr>
          <w:rFonts w:ascii="Times New Roman" w:hAnsi="Times New Roman"/>
          <w:sz w:val="24"/>
          <w:szCs w:val="24"/>
        </w:rPr>
        <w:t>щодо</w:t>
      </w:r>
      <w:r w:rsidRPr="00E14FA0">
        <w:rPr>
          <w:rFonts w:ascii="Times New Roman" w:hAnsi="Times New Roman"/>
          <w:sz w:val="24"/>
          <w:szCs w:val="24"/>
        </w:rPr>
        <w:t xml:space="preserve"> спільн</w:t>
      </w:r>
      <w:r>
        <w:rPr>
          <w:rFonts w:ascii="Times New Roman" w:hAnsi="Times New Roman"/>
          <w:sz w:val="24"/>
          <w:szCs w:val="24"/>
        </w:rPr>
        <w:t>ого</w:t>
      </w:r>
      <w:r w:rsidRPr="00E14FA0">
        <w:rPr>
          <w:rFonts w:ascii="Times New Roman" w:hAnsi="Times New Roman"/>
          <w:sz w:val="24"/>
          <w:szCs w:val="24"/>
        </w:rPr>
        <w:t xml:space="preserve"> управління та адміністрування </w:t>
      </w:r>
      <w:proofErr w:type="spellStart"/>
      <w:r w:rsidR="003150C2">
        <w:rPr>
          <w:rFonts w:ascii="Times New Roman" w:hAnsi="Times New Roman"/>
          <w:sz w:val="24"/>
          <w:szCs w:val="24"/>
        </w:rPr>
        <w:t>В</w:t>
      </w:r>
      <w:r w:rsidRPr="00E14FA0">
        <w:rPr>
          <w:rFonts w:ascii="Times New Roman" w:hAnsi="Times New Roman"/>
          <w:sz w:val="24"/>
          <w:szCs w:val="24"/>
        </w:rPr>
        <w:t>еб-сайту</w:t>
      </w:r>
      <w:proofErr w:type="spellEnd"/>
      <w:r w:rsidRPr="00E14FA0">
        <w:rPr>
          <w:rFonts w:ascii="Times New Roman" w:hAnsi="Times New Roman"/>
          <w:sz w:val="24"/>
          <w:szCs w:val="24"/>
        </w:rPr>
        <w:t xml:space="preserve"> Комісії, які є Додатками 2 та 3 до Протоколу.</w:t>
      </w:r>
    </w:p>
    <w:p w:rsidR="00366846" w:rsidRPr="00A9462C" w:rsidRDefault="00A74B64" w:rsidP="00366846">
      <w:pPr>
        <w:spacing w:before="120" w:after="120" w:line="240" w:lineRule="auto"/>
        <w:jc w:val="both"/>
        <w:rPr>
          <w:rFonts w:ascii="Times New Roman" w:hAnsi="Times New Roman"/>
          <w:sz w:val="24"/>
          <w:szCs w:val="24"/>
        </w:rPr>
      </w:pPr>
      <w:r w:rsidRPr="00A9462C">
        <w:rPr>
          <w:rFonts w:ascii="Times New Roman" w:hAnsi="Times New Roman"/>
          <w:sz w:val="24"/>
          <w:szCs w:val="24"/>
        </w:rPr>
        <w:t xml:space="preserve">Комісія доручила Юридичній робочій групі (далі – РГ) вивчити питання </w:t>
      </w:r>
      <w:r w:rsidR="00366846" w:rsidRPr="00A9462C">
        <w:rPr>
          <w:rFonts w:ascii="Times New Roman" w:hAnsi="Times New Roman"/>
          <w:sz w:val="24"/>
          <w:szCs w:val="24"/>
        </w:rPr>
        <w:t xml:space="preserve">та </w:t>
      </w:r>
      <w:r w:rsidR="00A30942" w:rsidRPr="00A9462C">
        <w:rPr>
          <w:rFonts w:ascii="Times New Roman" w:hAnsi="Times New Roman"/>
          <w:sz w:val="24"/>
          <w:szCs w:val="24"/>
        </w:rPr>
        <w:t>напрацювати</w:t>
      </w:r>
      <w:r w:rsidR="00366846" w:rsidRPr="00A9462C">
        <w:rPr>
          <w:rFonts w:ascii="Times New Roman" w:hAnsi="Times New Roman"/>
          <w:sz w:val="24"/>
          <w:szCs w:val="24"/>
        </w:rPr>
        <w:t xml:space="preserve"> </w:t>
      </w:r>
      <w:r w:rsidR="00A30942" w:rsidRPr="00A9462C">
        <w:rPr>
          <w:rFonts w:ascii="Times New Roman" w:hAnsi="Times New Roman"/>
          <w:sz w:val="24"/>
          <w:szCs w:val="24"/>
        </w:rPr>
        <w:t>пропозиції щодо</w:t>
      </w:r>
      <w:r w:rsidRPr="00A9462C">
        <w:rPr>
          <w:rFonts w:ascii="Times New Roman" w:hAnsi="Times New Roman"/>
          <w:sz w:val="24"/>
          <w:szCs w:val="24"/>
        </w:rPr>
        <w:t xml:space="preserve"> змін до </w:t>
      </w:r>
      <w:r w:rsidR="00366846" w:rsidRPr="00A9462C">
        <w:rPr>
          <w:rFonts w:ascii="Times New Roman" w:hAnsi="Times New Roman"/>
          <w:sz w:val="24"/>
          <w:szCs w:val="24"/>
        </w:rPr>
        <w:t>п. 11 статті 26 Договору між Кабінетом Міністрів України та Урядом Республіки Молдова про співробітництво у сфері охорони і сталого розвитку басейну річки Дністер.</w:t>
      </w:r>
    </w:p>
    <w:p w:rsidR="00E671A6" w:rsidRPr="00A9462C" w:rsidRDefault="005761E5" w:rsidP="00366846">
      <w:pPr>
        <w:spacing w:before="120" w:after="120" w:line="240" w:lineRule="auto"/>
        <w:jc w:val="both"/>
        <w:rPr>
          <w:rFonts w:ascii="Times New Roman" w:hAnsi="Times New Roman"/>
          <w:sz w:val="24"/>
          <w:szCs w:val="24"/>
        </w:rPr>
      </w:pPr>
      <w:r w:rsidRPr="005761E5">
        <w:rPr>
          <w:rFonts w:ascii="Times New Roman" w:hAnsi="Times New Roman"/>
          <w:sz w:val="24"/>
          <w:szCs w:val="24"/>
        </w:rPr>
        <w:lastRenderedPageBreak/>
        <w:t xml:space="preserve">У контексті доступу до інформації Комісія рекомендує Юридичній робочій групі забезпечити видалення російського контенту одразу після перекладу та заміни англійською, румунською та українською мовами. Починаючи з дати проведення 4-го засідання Комісії, усі документи Комісії подаються англійською, румунською та українською мовами. Робочі групи забезпечать відповідний переклад своїх робочих документів для розміщення їх на </w:t>
      </w:r>
      <w:proofErr w:type="spellStart"/>
      <w:r w:rsidRPr="005761E5">
        <w:rPr>
          <w:rFonts w:ascii="Times New Roman" w:hAnsi="Times New Roman"/>
          <w:sz w:val="24"/>
          <w:szCs w:val="24"/>
        </w:rPr>
        <w:t>веб-сайті</w:t>
      </w:r>
      <w:proofErr w:type="spellEnd"/>
      <w:r w:rsidRPr="005761E5">
        <w:rPr>
          <w:rFonts w:ascii="Times New Roman" w:hAnsi="Times New Roman"/>
          <w:sz w:val="24"/>
          <w:szCs w:val="24"/>
        </w:rPr>
        <w:t xml:space="preserve"> Комісії. Провідну роль у цьому процесі відіграє українська частина Юридичної РГ із залученням молдовських колег.</w:t>
      </w:r>
    </w:p>
    <w:p w:rsidR="002617F4" w:rsidRPr="00A9462C" w:rsidRDefault="002617F4" w:rsidP="002617F4">
      <w:pPr>
        <w:pStyle w:val="a3"/>
        <w:numPr>
          <w:ilvl w:val="0"/>
          <w:numId w:val="4"/>
        </w:numPr>
        <w:spacing w:before="120" w:after="120" w:line="240" w:lineRule="auto"/>
        <w:jc w:val="both"/>
        <w:rPr>
          <w:rFonts w:ascii="Times New Roman" w:hAnsi="Times New Roman" w:cs="Times New Roman"/>
          <w:b/>
          <w:i/>
          <w:sz w:val="24"/>
          <w:szCs w:val="24"/>
        </w:rPr>
      </w:pPr>
      <w:r w:rsidRPr="00A9462C">
        <w:rPr>
          <w:rFonts w:ascii="Times New Roman" w:hAnsi="Times New Roman" w:cs="Times New Roman"/>
          <w:b/>
          <w:i/>
          <w:sz w:val="24"/>
          <w:szCs w:val="24"/>
        </w:rPr>
        <w:t>Заслуховування інформації:</w:t>
      </w:r>
    </w:p>
    <w:p w:rsidR="002617F4" w:rsidRPr="00A9462C" w:rsidRDefault="002617F4" w:rsidP="005761E5">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3.1. Заслуховування інформації Уповноважених Кабінету Міністрів України та Уряду Республіки Молдова з виконання Угоди між Кабінетом Міністрів України та Урядом Республіки Молдова про спільне використання та охорону прикордонних вод.</w:t>
      </w:r>
    </w:p>
    <w:p w:rsidR="00366846" w:rsidRPr="00A9462C" w:rsidRDefault="00366846" w:rsidP="002617F4">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Комісія заслухала та взяла до відома доповіді Уповноважених Кабінету Міністрів України та Уряду Республіки Молдова з виконання Угоди між Кабінетом Міністрів України та Урядом Республіки Молдова про спільне використання та охорону прикордонних вод.</w:t>
      </w:r>
    </w:p>
    <w:p w:rsidR="002617F4" w:rsidRPr="00A9462C" w:rsidRDefault="002617F4" w:rsidP="005761E5">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3.2. Заслуховування керівників робочих груп щодо інформації про роботу проведену в період з листопада 2021 р. до цього часу.</w:t>
      </w:r>
    </w:p>
    <w:p w:rsidR="00366846" w:rsidRPr="00A9462C" w:rsidRDefault="00366846" w:rsidP="002617F4">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Керівники РГ доповіли про виконання затверджених планів робіт та відповідне планування роботи на майбутнє:</w:t>
      </w:r>
    </w:p>
    <w:p w:rsidR="00366846" w:rsidRPr="00A9462C" w:rsidRDefault="0083646C" w:rsidP="002617F4">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u w:val="single"/>
        </w:rPr>
        <w:t>Керівники РГ з питань планування та управління річковим басейном</w:t>
      </w:r>
      <w:r w:rsidRPr="00A9462C">
        <w:rPr>
          <w:rFonts w:ascii="Times New Roman" w:hAnsi="Times New Roman" w:cs="Times New Roman"/>
          <w:sz w:val="24"/>
          <w:szCs w:val="24"/>
        </w:rPr>
        <w:t xml:space="preserve"> поінформували про результати проведення спільної зустрічі (7-ме засідання РГ, що відбулося 16 червня 2023 р., формат засідання – </w:t>
      </w:r>
      <w:proofErr w:type="spellStart"/>
      <w:r w:rsidRPr="00A9462C">
        <w:rPr>
          <w:rFonts w:ascii="Times New Roman" w:hAnsi="Times New Roman" w:cs="Times New Roman"/>
          <w:sz w:val="24"/>
          <w:szCs w:val="24"/>
        </w:rPr>
        <w:t>онлайн</w:t>
      </w:r>
      <w:proofErr w:type="spellEnd"/>
      <w:r w:rsidRPr="00A9462C">
        <w:rPr>
          <w:rFonts w:ascii="Times New Roman" w:hAnsi="Times New Roman" w:cs="Times New Roman"/>
          <w:sz w:val="24"/>
          <w:szCs w:val="24"/>
        </w:rPr>
        <w:t>).</w:t>
      </w:r>
    </w:p>
    <w:p w:rsidR="0083646C" w:rsidRPr="00A9462C" w:rsidRDefault="0083646C" w:rsidP="002617F4">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Зокрема в доповіді була присутня інформ</w:t>
      </w:r>
      <w:r w:rsidR="00AA65C9" w:rsidRPr="00A9462C">
        <w:rPr>
          <w:rFonts w:ascii="Times New Roman" w:hAnsi="Times New Roman" w:cs="Times New Roman"/>
          <w:sz w:val="24"/>
          <w:szCs w:val="24"/>
        </w:rPr>
        <w:t>ація щодо:</w:t>
      </w:r>
    </w:p>
    <w:p w:rsidR="0083646C" w:rsidRPr="00A9462C" w:rsidRDefault="0083646C" w:rsidP="000C61B4">
      <w:pPr>
        <w:pStyle w:val="a3"/>
        <w:numPr>
          <w:ilvl w:val="0"/>
          <w:numId w:val="5"/>
        </w:numPr>
        <w:spacing w:before="120" w:after="120" w:line="240" w:lineRule="auto"/>
        <w:jc w:val="both"/>
        <w:rPr>
          <w:rFonts w:ascii="Times New Roman" w:hAnsi="Times New Roman"/>
          <w:sz w:val="24"/>
          <w:szCs w:val="24"/>
        </w:rPr>
      </w:pPr>
      <w:r w:rsidRPr="00A9462C">
        <w:rPr>
          <w:rFonts w:ascii="Times New Roman" w:hAnsi="Times New Roman"/>
          <w:bCs/>
          <w:iCs/>
          <w:sz w:val="24"/>
          <w:szCs w:val="24"/>
        </w:rPr>
        <w:t xml:space="preserve">розробки </w:t>
      </w:r>
      <w:r w:rsidR="005C32F1" w:rsidRPr="00A9462C">
        <w:rPr>
          <w:rFonts w:ascii="Times New Roman" w:hAnsi="Times New Roman"/>
          <w:bCs/>
          <w:iCs/>
          <w:sz w:val="24"/>
          <w:szCs w:val="24"/>
        </w:rPr>
        <w:t>плану управління річковим басейном (</w:t>
      </w:r>
      <w:r w:rsidRPr="00A9462C">
        <w:rPr>
          <w:rFonts w:ascii="Times New Roman" w:hAnsi="Times New Roman"/>
          <w:bCs/>
          <w:iCs/>
          <w:sz w:val="24"/>
          <w:szCs w:val="24"/>
        </w:rPr>
        <w:t>ПУРБ</w:t>
      </w:r>
      <w:r w:rsidR="005C32F1" w:rsidRPr="00A9462C">
        <w:rPr>
          <w:rFonts w:ascii="Times New Roman" w:hAnsi="Times New Roman"/>
          <w:bCs/>
          <w:iCs/>
          <w:sz w:val="24"/>
          <w:szCs w:val="24"/>
        </w:rPr>
        <w:t>)</w:t>
      </w:r>
      <w:r w:rsidRPr="00A9462C">
        <w:rPr>
          <w:rFonts w:ascii="Times New Roman" w:hAnsi="Times New Roman"/>
          <w:bCs/>
          <w:iCs/>
          <w:sz w:val="24"/>
          <w:szCs w:val="24"/>
        </w:rPr>
        <w:t xml:space="preserve"> Дністра 2025-2030 в Україні, який відбувається за затвердженим графіком підготовки: </w:t>
      </w:r>
      <w:r w:rsidRPr="00A9462C">
        <w:rPr>
          <w:rFonts w:ascii="Times New Roman" w:hAnsi="Times New Roman"/>
          <w:sz w:val="24"/>
          <w:szCs w:val="24"/>
        </w:rPr>
        <w:t>до кінця 2023 буде готовий про</w:t>
      </w:r>
      <w:r w:rsidR="00895259" w:rsidRPr="00A9462C">
        <w:rPr>
          <w:rFonts w:ascii="Times New Roman" w:hAnsi="Times New Roman"/>
          <w:sz w:val="24"/>
          <w:szCs w:val="24"/>
        </w:rPr>
        <w:t>є</w:t>
      </w:r>
      <w:r w:rsidRPr="00A9462C">
        <w:rPr>
          <w:rFonts w:ascii="Times New Roman" w:hAnsi="Times New Roman"/>
          <w:sz w:val="24"/>
          <w:szCs w:val="24"/>
        </w:rPr>
        <w:t>кт ПУРБ, а з січня 2024 документ буде винесений на громадські обговорення; очікується, що ПУРБ буде затверджено Кабінетом Міністрів України у листопаді 2024 року;</w:t>
      </w:r>
    </w:p>
    <w:p w:rsidR="0083646C" w:rsidRPr="00A9462C" w:rsidRDefault="0083646C" w:rsidP="000C61B4">
      <w:pPr>
        <w:pStyle w:val="a3"/>
        <w:numPr>
          <w:ilvl w:val="0"/>
          <w:numId w:val="5"/>
        </w:numPr>
        <w:spacing w:before="120" w:after="120" w:line="240" w:lineRule="auto"/>
        <w:jc w:val="both"/>
        <w:rPr>
          <w:rFonts w:ascii="Times New Roman" w:hAnsi="Times New Roman"/>
          <w:sz w:val="24"/>
          <w:szCs w:val="24"/>
        </w:rPr>
      </w:pPr>
      <w:r w:rsidRPr="00A9462C">
        <w:rPr>
          <w:rFonts w:ascii="Times New Roman" w:hAnsi="Times New Roman"/>
          <w:sz w:val="24"/>
          <w:szCs w:val="24"/>
        </w:rPr>
        <w:t>про</w:t>
      </w:r>
      <w:r w:rsidR="00895259" w:rsidRPr="00A9462C">
        <w:rPr>
          <w:rFonts w:ascii="Times New Roman" w:hAnsi="Times New Roman"/>
          <w:sz w:val="24"/>
          <w:szCs w:val="24"/>
        </w:rPr>
        <w:t>є</w:t>
      </w:r>
      <w:r w:rsidRPr="00A9462C">
        <w:rPr>
          <w:rFonts w:ascii="Times New Roman" w:hAnsi="Times New Roman"/>
          <w:sz w:val="24"/>
          <w:szCs w:val="24"/>
        </w:rPr>
        <w:t xml:space="preserve">кту Методологічних рекомендацій щодо визначення антропогенного впливу на водні об'єкти (Україна), які були розроблені та затверджені науково-технічною радою </w:t>
      </w:r>
      <w:r w:rsidR="00AA65C9" w:rsidRPr="00A9462C">
        <w:rPr>
          <w:rFonts w:ascii="Times New Roman" w:hAnsi="Times New Roman"/>
          <w:sz w:val="24"/>
          <w:szCs w:val="24"/>
        </w:rPr>
        <w:t>Держводагентства Украї</w:t>
      </w:r>
      <w:r w:rsidRPr="00A9462C">
        <w:rPr>
          <w:rFonts w:ascii="Times New Roman" w:hAnsi="Times New Roman"/>
          <w:sz w:val="24"/>
          <w:szCs w:val="24"/>
        </w:rPr>
        <w:t>ни у 2019 році, проте цього року зазнали змін;</w:t>
      </w:r>
    </w:p>
    <w:p w:rsidR="0083646C" w:rsidRPr="00A9462C" w:rsidRDefault="0083646C" w:rsidP="000C61B4">
      <w:pPr>
        <w:pStyle w:val="a3"/>
        <w:numPr>
          <w:ilvl w:val="0"/>
          <w:numId w:val="5"/>
        </w:numPr>
        <w:spacing w:before="120" w:after="120" w:line="240" w:lineRule="auto"/>
        <w:jc w:val="both"/>
        <w:rPr>
          <w:rFonts w:ascii="Times New Roman" w:hAnsi="Times New Roman"/>
          <w:sz w:val="24"/>
          <w:szCs w:val="24"/>
        </w:rPr>
      </w:pPr>
      <w:r w:rsidRPr="00A9462C">
        <w:rPr>
          <w:rFonts w:ascii="Times New Roman" w:hAnsi="Times New Roman"/>
          <w:sz w:val="24"/>
          <w:szCs w:val="24"/>
        </w:rPr>
        <w:t xml:space="preserve">досвіду підготовки та реалізації </w:t>
      </w:r>
      <w:r w:rsidR="00AA65C9" w:rsidRPr="00A9462C">
        <w:rPr>
          <w:rFonts w:ascii="Times New Roman" w:hAnsi="Times New Roman"/>
          <w:sz w:val="24"/>
          <w:szCs w:val="24"/>
        </w:rPr>
        <w:t xml:space="preserve">Республікою Молдова </w:t>
      </w:r>
      <w:r w:rsidRPr="00A9462C">
        <w:rPr>
          <w:rFonts w:ascii="Times New Roman" w:hAnsi="Times New Roman"/>
          <w:sz w:val="24"/>
          <w:szCs w:val="24"/>
        </w:rPr>
        <w:t>ПУРБ Дністра</w:t>
      </w:r>
      <w:r w:rsidR="0075428C" w:rsidRPr="00A9462C">
        <w:rPr>
          <w:rFonts w:ascii="Times New Roman" w:hAnsi="Times New Roman"/>
          <w:sz w:val="24"/>
          <w:szCs w:val="24"/>
        </w:rPr>
        <w:t xml:space="preserve"> 2017 - 2022 рр.</w:t>
      </w:r>
      <w:r w:rsidR="00AA65C9" w:rsidRPr="00A9462C">
        <w:rPr>
          <w:rFonts w:ascii="Times New Roman" w:hAnsi="Times New Roman"/>
          <w:sz w:val="24"/>
          <w:szCs w:val="24"/>
        </w:rPr>
        <w:t>;</w:t>
      </w:r>
    </w:p>
    <w:p w:rsidR="00AA65C9" w:rsidRPr="00A9462C" w:rsidRDefault="00AA65C9" w:rsidP="000C61B4">
      <w:pPr>
        <w:pStyle w:val="a3"/>
        <w:numPr>
          <w:ilvl w:val="0"/>
          <w:numId w:val="5"/>
        </w:numPr>
        <w:spacing w:before="120" w:after="120" w:line="240" w:lineRule="auto"/>
        <w:jc w:val="both"/>
        <w:rPr>
          <w:rFonts w:ascii="Times New Roman" w:hAnsi="Times New Roman"/>
          <w:sz w:val="24"/>
          <w:szCs w:val="24"/>
        </w:rPr>
      </w:pPr>
      <w:r w:rsidRPr="00A9462C">
        <w:rPr>
          <w:rFonts w:ascii="Times New Roman" w:hAnsi="Times New Roman"/>
          <w:sz w:val="24"/>
          <w:szCs w:val="24"/>
        </w:rPr>
        <w:t xml:space="preserve">обговорення інформації про оцінку хімічного стану масивів поверхневих вод </w:t>
      </w:r>
      <w:r w:rsidR="000B3575" w:rsidRPr="00A9462C">
        <w:rPr>
          <w:rFonts w:ascii="Times New Roman" w:hAnsi="Times New Roman"/>
          <w:sz w:val="24"/>
          <w:szCs w:val="24"/>
        </w:rPr>
        <w:t xml:space="preserve">в Україні </w:t>
      </w:r>
      <w:r w:rsidRPr="00A9462C">
        <w:rPr>
          <w:rFonts w:ascii="Times New Roman" w:hAnsi="Times New Roman"/>
          <w:sz w:val="24"/>
          <w:szCs w:val="24"/>
        </w:rPr>
        <w:t>за даними державного моніторингу вод у 2020-2022 роках.</w:t>
      </w:r>
    </w:p>
    <w:p w:rsidR="00AA65C9" w:rsidRPr="00A9462C" w:rsidRDefault="00AA65C9" w:rsidP="002617F4">
      <w:pPr>
        <w:spacing w:before="120" w:after="120" w:line="240" w:lineRule="auto"/>
        <w:jc w:val="both"/>
        <w:rPr>
          <w:rFonts w:ascii="Times New Roman" w:hAnsi="Times New Roman"/>
          <w:sz w:val="24"/>
          <w:szCs w:val="24"/>
        </w:rPr>
      </w:pPr>
      <w:r w:rsidRPr="00A9462C">
        <w:rPr>
          <w:rFonts w:ascii="Times New Roman" w:hAnsi="Times New Roman"/>
          <w:sz w:val="24"/>
          <w:szCs w:val="24"/>
        </w:rPr>
        <w:t>До інтеграційних питань були віднесені про</w:t>
      </w:r>
      <w:r w:rsidR="00895259" w:rsidRPr="00A9462C">
        <w:rPr>
          <w:rFonts w:ascii="Times New Roman" w:hAnsi="Times New Roman"/>
          <w:sz w:val="24"/>
          <w:szCs w:val="24"/>
        </w:rPr>
        <w:t>є</w:t>
      </w:r>
      <w:r w:rsidRPr="00A9462C">
        <w:rPr>
          <w:rFonts w:ascii="Times New Roman" w:hAnsi="Times New Roman"/>
          <w:sz w:val="24"/>
          <w:szCs w:val="24"/>
        </w:rPr>
        <w:t xml:space="preserve">кт Концепції </w:t>
      </w:r>
      <w:proofErr w:type="spellStart"/>
      <w:r w:rsidRPr="00A9462C">
        <w:rPr>
          <w:rFonts w:ascii="Times New Roman" w:hAnsi="Times New Roman"/>
          <w:sz w:val="24"/>
          <w:szCs w:val="24"/>
        </w:rPr>
        <w:t>Dniester</w:t>
      </w:r>
      <w:r w:rsidR="000C61B4" w:rsidRPr="00A9462C">
        <w:rPr>
          <w:rFonts w:ascii="Times New Roman" w:hAnsi="Times New Roman"/>
          <w:sz w:val="24"/>
          <w:szCs w:val="24"/>
        </w:rPr>
        <w:t>_</w:t>
      </w:r>
      <w:proofErr w:type="spellEnd"/>
      <w:r w:rsidRPr="00A9462C">
        <w:rPr>
          <w:rFonts w:ascii="Times New Roman" w:hAnsi="Times New Roman"/>
          <w:sz w:val="24"/>
          <w:szCs w:val="24"/>
        </w:rPr>
        <w:t>GIS</w:t>
      </w:r>
      <w:r w:rsidR="000C61B4" w:rsidRPr="00A9462C">
        <w:rPr>
          <w:rFonts w:ascii="Times New Roman" w:hAnsi="Times New Roman"/>
          <w:sz w:val="24"/>
          <w:szCs w:val="24"/>
        </w:rPr>
        <w:t xml:space="preserve"> (рекомендований до розгляду на 4-м</w:t>
      </w:r>
      <w:r w:rsidR="00F076C3" w:rsidRPr="00A9462C">
        <w:rPr>
          <w:rFonts w:ascii="Times New Roman" w:hAnsi="Times New Roman"/>
          <w:sz w:val="24"/>
          <w:szCs w:val="24"/>
        </w:rPr>
        <w:t>у</w:t>
      </w:r>
      <w:r w:rsidR="000C61B4" w:rsidRPr="00A9462C">
        <w:rPr>
          <w:rFonts w:ascii="Times New Roman" w:hAnsi="Times New Roman"/>
          <w:sz w:val="24"/>
          <w:szCs w:val="24"/>
        </w:rPr>
        <w:t xml:space="preserve"> засіданні Комісії</w:t>
      </w:r>
      <w:r w:rsidR="00895259" w:rsidRPr="00A9462C">
        <w:rPr>
          <w:rFonts w:ascii="Times New Roman" w:hAnsi="Times New Roman"/>
          <w:sz w:val="24"/>
          <w:szCs w:val="24"/>
        </w:rPr>
        <w:t>, див.: п</w:t>
      </w:r>
      <w:r w:rsidR="00C36AE0" w:rsidRPr="00A9462C">
        <w:rPr>
          <w:rFonts w:ascii="Times New Roman" w:hAnsi="Times New Roman"/>
          <w:sz w:val="24"/>
          <w:szCs w:val="24"/>
        </w:rPr>
        <w:t>п</w:t>
      </w:r>
      <w:r w:rsidR="00895259" w:rsidRPr="00A9462C">
        <w:rPr>
          <w:rFonts w:ascii="Times New Roman" w:hAnsi="Times New Roman"/>
          <w:sz w:val="24"/>
          <w:szCs w:val="24"/>
        </w:rPr>
        <w:t xml:space="preserve">. </w:t>
      </w:r>
      <w:r w:rsidR="00C36AE0" w:rsidRPr="00A9462C">
        <w:rPr>
          <w:rFonts w:ascii="Times New Roman" w:hAnsi="Times New Roman"/>
          <w:sz w:val="24"/>
          <w:szCs w:val="24"/>
        </w:rPr>
        <w:t xml:space="preserve">6.6 </w:t>
      </w:r>
      <w:r w:rsidR="00895259" w:rsidRPr="00A9462C">
        <w:rPr>
          <w:rFonts w:ascii="Times New Roman" w:hAnsi="Times New Roman"/>
          <w:sz w:val="24"/>
          <w:szCs w:val="24"/>
        </w:rPr>
        <w:t>цього Протоколу</w:t>
      </w:r>
      <w:r w:rsidR="000C61B4" w:rsidRPr="00A9462C">
        <w:rPr>
          <w:rFonts w:ascii="Times New Roman" w:hAnsi="Times New Roman"/>
          <w:sz w:val="24"/>
          <w:szCs w:val="24"/>
        </w:rPr>
        <w:t>)</w:t>
      </w:r>
      <w:r w:rsidRPr="00A9462C">
        <w:rPr>
          <w:rFonts w:ascii="Times New Roman" w:hAnsi="Times New Roman"/>
          <w:sz w:val="24"/>
          <w:szCs w:val="24"/>
        </w:rPr>
        <w:t xml:space="preserve">, </w:t>
      </w:r>
      <w:r w:rsidRPr="00A9462C">
        <w:rPr>
          <w:rFonts w:ascii="Times New Roman" w:hAnsi="Times New Roman"/>
          <w:bCs/>
          <w:iCs/>
          <w:sz w:val="24"/>
          <w:szCs w:val="24"/>
          <w:lang w:eastAsia="en-GB"/>
        </w:rPr>
        <w:t>а</w:t>
      </w:r>
      <w:r w:rsidRPr="00A9462C">
        <w:rPr>
          <w:rFonts w:ascii="Times New Roman" w:hAnsi="Times New Roman"/>
          <w:bCs/>
          <w:iCs/>
          <w:sz w:val="24"/>
          <w:szCs w:val="24"/>
          <w:lang w:val="ro-MO" w:eastAsia="en-GB"/>
        </w:rPr>
        <w:t>наліз гідрологічної ситуації у басейні річки Дністер у 2022 році</w:t>
      </w:r>
      <w:r w:rsidRPr="00A9462C">
        <w:rPr>
          <w:rFonts w:ascii="Times New Roman" w:hAnsi="Times New Roman"/>
          <w:bCs/>
          <w:iCs/>
          <w:sz w:val="24"/>
          <w:szCs w:val="24"/>
          <w:lang w:eastAsia="en-GB"/>
        </w:rPr>
        <w:t>, п</w:t>
      </w:r>
      <w:r w:rsidRPr="00A9462C">
        <w:rPr>
          <w:rFonts w:ascii="Times New Roman" w:hAnsi="Times New Roman"/>
          <w:sz w:val="24"/>
          <w:szCs w:val="24"/>
        </w:rPr>
        <w:t>резентації оновлених Правил експлуатації водосховищ Дністровського комплексного гідровузла</w:t>
      </w:r>
      <w:r w:rsidR="00895259" w:rsidRPr="00A9462C">
        <w:rPr>
          <w:rFonts w:ascii="Times New Roman" w:hAnsi="Times New Roman"/>
          <w:sz w:val="24"/>
          <w:szCs w:val="24"/>
        </w:rPr>
        <w:t xml:space="preserve"> (див.: п</w:t>
      </w:r>
      <w:r w:rsidR="00C36AE0" w:rsidRPr="00A9462C">
        <w:rPr>
          <w:rFonts w:ascii="Times New Roman" w:hAnsi="Times New Roman"/>
          <w:sz w:val="24"/>
          <w:szCs w:val="24"/>
        </w:rPr>
        <w:t>п</w:t>
      </w:r>
      <w:r w:rsidR="00895259" w:rsidRPr="00A9462C">
        <w:rPr>
          <w:rFonts w:ascii="Times New Roman" w:hAnsi="Times New Roman"/>
          <w:sz w:val="24"/>
          <w:szCs w:val="24"/>
        </w:rPr>
        <w:t xml:space="preserve">. </w:t>
      </w:r>
      <w:r w:rsidR="00C36AE0" w:rsidRPr="00A9462C">
        <w:rPr>
          <w:rFonts w:ascii="Times New Roman" w:hAnsi="Times New Roman"/>
          <w:sz w:val="24"/>
          <w:szCs w:val="24"/>
        </w:rPr>
        <w:t xml:space="preserve">6.3 </w:t>
      </w:r>
      <w:r w:rsidR="00895259" w:rsidRPr="00A9462C">
        <w:rPr>
          <w:rFonts w:ascii="Times New Roman" w:hAnsi="Times New Roman"/>
          <w:sz w:val="24"/>
          <w:szCs w:val="24"/>
        </w:rPr>
        <w:t>цього Протоколу)</w:t>
      </w:r>
      <w:r w:rsidRPr="00A9462C">
        <w:rPr>
          <w:rFonts w:ascii="Times New Roman" w:hAnsi="Times New Roman"/>
          <w:sz w:val="24"/>
          <w:szCs w:val="24"/>
        </w:rPr>
        <w:t xml:space="preserve">, а також питання </w:t>
      </w:r>
      <w:r w:rsidRPr="00A9462C">
        <w:rPr>
          <w:rFonts w:ascii="Times New Roman" w:hAnsi="Times New Roman"/>
          <w:bCs/>
          <w:iCs/>
          <w:sz w:val="24"/>
          <w:szCs w:val="24"/>
          <w:lang w:eastAsia="en-GB"/>
        </w:rPr>
        <w:t>р</w:t>
      </w:r>
      <w:r w:rsidRPr="00A9462C">
        <w:rPr>
          <w:rFonts w:ascii="Times New Roman" w:hAnsi="Times New Roman"/>
          <w:bCs/>
          <w:iCs/>
          <w:sz w:val="24"/>
          <w:szCs w:val="24"/>
          <w:lang w:val="ro-MO" w:eastAsia="en-GB"/>
        </w:rPr>
        <w:t>озробк</w:t>
      </w:r>
      <w:r w:rsidRPr="00A9462C">
        <w:rPr>
          <w:rFonts w:ascii="Times New Roman" w:hAnsi="Times New Roman"/>
          <w:bCs/>
          <w:iCs/>
          <w:sz w:val="24"/>
          <w:szCs w:val="24"/>
          <w:lang w:eastAsia="en-GB"/>
        </w:rPr>
        <w:t>и</w:t>
      </w:r>
      <w:r w:rsidRPr="00A9462C">
        <w:rPr>
          <w:rFonts w:ascii="Times New Roman" w:hAnsi="Times New Roman"/>
          <w:bCs/>
          <w:iCs/>
          <w:sz w:val="24"/>
          <w:szCs w:val="24"/>
          <w:lang w:val="ro-MO" w:eastAsia="en-GB"/>
        </w:rPr>
        <w:t xml:space="preserve"> рекомендацій щодо покращення двостороннього моніторингу та контролю гідрологічного режиму з метою дотримання режимів, встановлених </w:t>
      </w:r>
      <w:r w:rsidR="0075428C" w:rsidRPr="00A9462C">
        <w:rPr>
          <w:rFonts w:ascii="Times New Roman" w:hAnsi="Times New Roman"/>
          <w:bCs/>
          <w:iCs/>
          <w:sz w:val="24"/>
          <w:szCs w:val="24"/>
          <w:lang w:eastAsia="en-GB"/>
        </w:rPr>
        <w:t>в</w:t>
      </w:r>
      <w:r w:rsidRPr="00A9462C">
        <w:rPr>
          <w:rFonts w:ascii="Times New Roman" w:hAnsi="Times New Roman"/>
          <w:bCs/>
          <w:iCs/>
          <w:sz w:val="24"/>
          <w:szCs w:val="24"/>
          <w:lang w:val="ro-MO" w:eastAsia="en-GB"/>
        </w:rPr>
        <w:t xml:space="preserve"> Правил</w:t>
      </w:r>
      <w:r w:rsidR="0075428C" w:rsidRPr="00A9462C">
        <w:rPr>
          <w:rFonts w:ascii="Times New Roman" w:hAnsi="Times New Roman"/>
          <w:bCs/>
          <w:iCs/>
          <w:sz w:val="24"/>
          <w:szCs w:val="24"/>
          <w:lang w:eastAsia="en-GB"/>
        </w:rPr>
        <w:t>ах</w:t>
      </w:r>
      <w:r w:rsidRPr="00A9462C">
        <w:rPr>
          <w:rFonts w:ascii="Times New Roman" w:hAnsi="Times New Roman"/>
          <w:bCs/>
          <w:iCs/>
          <w:sz w:val="24"/>
          <w:szCs w:val="24"/>
          <w:lang w:val="ro-MO" w:eastAsia="en-GB"/>
        </w:rPr>
        <w:t xml:space="preserve"> експлуатації водосховищ Дністровського комплексного гідровузла</w:t>
      </w:r>
      <w:r w:rsidR="000C61B4" w:rsidRPr="00A9462C">
        <w:rPr>
          <w:rFonts w:ascii="Times New Roman" w:hAnsi="Times New Roman"/>
          <w:bCs/>
          <w:iCs/>
          <w:sz w:val="24"/>
          <w:szCs w:val="24"/>
          <w:lang w:eastAsia="en-GB"/>
        </w:rPr>
        <w:t xml:space="preserve">. Зокрема Молдавська частина РГ запропонувала на 4-му </w:t>
      </w:r>
      <w:r w:rsidR="000C61B4" w:rsidRPr="00A9462C">
        <w:rPr>
          <w:rFonts w:ascii="Times New Roman" w:hAnsi="Times New Roman"/>
          <w:sz w:val="24"/>
          <w:szCs w:val="24"/>
        </w:rPr>
        <w:t>засіданні Комісії порушити питання про перегляд Правил експлуатації водосховищ Дністровського комплексного гідровузла. Також були розглянуті питання часових рамок екологічних попусків.</w:t>
      </w:r>
    </w:p>
    <w:p w:rsidR="000C61B4" w:rsidRPr="00A9462C" w:rsidRDefault="000C61B4" w:rsidP="002617F4">
      <w:pPr>
        <w:spacing w:before="120" w:after="120" w:line="240" w:lineRule="auto"/>
        <w:jc w:val="both"/>
        <w:rPr>
          <w:rFonts w:ascii="Times New Roman" w:hAnsi="Times New Roman"/>
          <w:iCs/>
          <w:sz w:val="24"/>
          <w:szCs w:val="24"/>
        </w:rPr>
      </w:pPr>
      <w:r w:rsidRPr="00A9462C">
        <w:rPr>
          <w:rFonts w:ascii="Times New Roman" w:hAnsi="Times New Roman"/>
          <w:sz w:val="24"/>
          <w:szCs w:val="24"/>
        </w:rPr>
        <w:t xml:space="preserve">Серед інших питань були розглянуті питання організації та проведення Дня Дністра 2023 р., </w:t>
      </w:r>
      <w:r w:rsidRPr="00A9462C">
        <w:rPr>
          <w:rFonts w:ascii="Times New Roman" w:hAnsi="Times New Roman"/>
          <w:iCs/>
          <w:sz w:val="24"/>
          <w:szCs w:val="24"/>
        </w:rPr>
        <w:t xml:space="preserve">Літньої школи 2022, Дністровської конференції, реалізація Стратегічного Плану Дій та інформування про міжнародні </w:t>
      </w:r>
      <w:proofErr w:type="spellStart"/>
      <w:r w:rsidRPr="00A9462C">
        <w:rPr>
          <w:rFonts w:ascii="Times New Roman" w:hAnsi="Times New Roman"/>
          <w:iCs/>
          <w:sz w:val="24"/>
          <w:szCs w:val="24"/>
        </w:rPr>
        <w:t>про</w:t>
      </w:r>
      <w:r w:rsidR="00895259" w:rsidRPr="00A9462C">
        <w:rPr>
          <w:rFonts w:ascii="Times New Roman" w:hAnsi="Times New Roman"/>
          <w:iCs/>
          <w:sz w:val="24"/>
          <w:szCs w:val="24"/>
        </w:rPr>
        <w:t>є</w:t>
      </w:r>
      <w:r w:rsidRPr="00A9462C">
        <w:rPr>
          <w:rFonts w:ascii="Times New Roman" w:hAnsi="Times New Roman"/>
          <w:iCs/>
          <w:sz w:val="24"/>
          <w:szCs w:val="24"/>
        </w:rPr>
        <w:t>кти</w:t>
      </w:r>
      <w:proofErr w:type="spellEnd"/>
      <w:r w:rsidRPr="00A9462C">
        <w:rPr>
          <w:rFonts w:ascii="Times New Roman" w:hAnsi="Times New Roman"/>
          <w:iCs/>
          <w:sz w:val="24"/>
          <w:szCs w:val="24"/>
        </w:rPr>
        <w:t>.</w:t>
      </w:r>
    </w:p>
    <w:p w:rsidR="00F076C3" w:rsidRPr="00A9462C" w:rsidRDefault="00F076C3" w:rsidP="002617F4">
      <w:pPr>
        <w:spacing w:before="120" w:after="120" w:line="240" w:lineRule="auto"/>
        <w:jc w:val="both"/>
        <w:rPr>
          <w:rFonts w:ascii="Times New Roman" w:hAnsi="Times New Roman"/>
          <w:sz w:val="24"/>
          <w:szCs w:val="24"/>
        </w:rPr>
      </w:pPr>
      <w:r w:rsidRPr="00A9462C">
        <w:rPr>
          <w:rFonts w:ascii="Times New Roman" w:hAnsi="Times New Roman"/>
          <w:iCs/>
          <w:sz w:val="24"/>
          <w:szCs w:val="24"/>
        </w:rPr>
        <w:t>Керівники РГ представили про</w:t>
      </w:r>
      <w:r w:rsidR="00895259" w:rsidRPr="00A9462C">
        <w:rPr>
          <w:rFonts w:ascii="Times New Roman" w:hAnsi="Times New Roman"/>
          <w:iCs/>
          <w:sz w:val="24"/>
          <w:szCs w:val="24"/>
        </w:rPr>
        <w:t>є</w:t>
      </w:r>
      <w:r w:rsidRPr="00A9462C">
        <w:rPr>
          <w:rFonts w:ascii="Times New Roman" w:hAnsi="Times New Roman"/>
          <w:iCs/>
          <w:sz w:val="24"/>
          <w:szCs w:val="24"/>
        </w:rPr>
        <w:t xml:space="preserve">кт плану </w:t>
      </w:r>
      <w:r w:rsidRPr="00A9462C">
        <w:rPr>
          <w:rFonts w:ascii="Times New Roman" w:hAnsi="Times New Roman"/>
          <w:sz w:val="24"/>
          <w:szCs w:val="24"/>
        </w:rPr>
        <w:t>роботи РГ на 2023 – 2024 рр.</w:t>
      </w:r>
    </w:p>
    <w:p w:rsidR="00F076C3" w:rsidRPr="00A9462C" w:rsidRDefault="00F076C3" w:rsidP="002617F4">
      <w:pPr>
        <w:spacing w:before="120" w:after="120" w:line="240" w:lineRule="auto"/>
        <w:jc w:val="both"/>
        <w:rPr>
          <w:rFonts w:ascii="Times New Roman" w:hAnsi="Times New Roman"/>
          <w:sz w:val="24"/>
          <w:szCs w:val="24"/>
        </w:rPr>
      </w:pPr>
      <w:r w:rsidRPr="00A9462C">
        <w:rPr>
          <w:rFonts w:ascii="Times New Roman" w:hAnsi="Times New Roman"/>
          <w:sz w:val="24"/>
          <w:szCs w:val="24"/>
        </w:rPr>
        <w:t>Комісія затвердила план роботи РГ на 2023 – 2024 рр.</w:t>
      </w:r>
      <w:r w:rsidR="005761E5" w:rsidRPr="005761E5">
        <w:rPr>
          <w:rFonts w:ascii="Times New Roman" w:hAnsi="Times New Roman"/>
          <w:sz w:val="24"/>
          <w:szCs w:val="24"/>
        </w:rPr>
        <w:t xml:space="preserve"> </w:t>
      </w:r>
      <w:r w:rsidR="005761E5">
        <w:rPr>
          <w:rFonts w:ascii="Times New Roman" w:hAnsi="Times New Roman"/>
          <w:sz w:val="24"/>
          <w:szCs w:val="24"/>
        </w:rPr>
        <w:t>(додаток 4.1).</w:t>
      </w:r>
    </w:p>
    <w:p w:rsidR="00F076C3" w:rsidRPr="00A9462C" w:rsidRDefault="00DF4280" w:rsidP="002617F4">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u w:val="single"/>
        </w:rPr>
        <w:lastRenderedPageBreak/>
        <w:t>Керівники РГ з питань моніторингу та обміну інформацією</w:t>
      </w:r>
      <w:r w:rsidRPr="00A9462C">
        <w:rPr>
          <w:rFonts w:ascii="Times New Roman" w:hAnsi="Times New Roman" w:cs="Times New Roman"/>
          <w:sz w:val="24"/>
          <w:szCs w:val="24"/>
        </w:rPr>
        <w:t xml:space="preserve"> поінформували про результати проведення спільн</w:t>
      </w:r>
      <w:r w:rsidR="009025D2" w:rsidRPr="00A9462C">
        <w:rPr>
          <w:rFonts w:ascii="Times New Roman" w:hAnsi="Times New Roman" w:cs="Times New Roman"/>
          <w:sz w:val="24"/>
          <w:szCs w:val="24"/>
        </w:rPr>
        <w:t>ої</w:t>
      </w:r>
      <w:r w:rsidRPr="00A9462C">
        <w:rPr>
          <w:rFonts w:ascii="Times New Roman" w:hAnsi="Times New Roman" w:cs="Times New Roman"/>
          <w:sz w:val="24"/>
          <w:szCs w:val="24"/>
        </w:rPr>
        <w:t xml:space="preserve"> зустріч</w:t>
      </w:r>
      <w:r w:rsidR="009025D2" w:rsidRPr="00A9462C">
        <w:rPr>
          <w:rFonts w:ascii="Times New Roman" w:hAnsi="Times New Roman" w:cs="Times New Roman"/>
          <w:sz w:val="24"/>
          <w:szCs w:val="24"/>
        </w:rPr>
        <w:t>і (третє засідання, 7-8 грудня 2022 р. м. Кишинів).</w:t>
      </w:r>
    </w:p>
    <w:p w:rsidR="009025D2" w:rsidRPr="00A9462C" w:rsidRDefault="009025D2" w:rsidP="00DD4E75">
      <w:pPr>
        <w:pStyle w:val="a3"/>
        <w:ind w:left="0"/>
        <w:jc w:val="both"/>
        <w:rPr>
          <w:rFonts w:ascii="Times New Roman" w:hAnsi="Times New Roman" w:cs="Times New Roman"/>
          <w:sz w:val="24"/>
          <w:szCs w:val="24"/>
        </w:rPr>
      </w:pPr>
      <w:r w:rsidRPr="00A9462C">
        <w:rPr>
          <w:rFonts w:ascii="Times New Roman" w:hAnsi="Times New Roman" w:cs="Times New Roman"/>
          <w:sz w:val="24"/>
          <w:szCs w:val="24"/>
        </w:rPr>
        <w:t xml:space="preserve">Зокрема в доповіді була присутня інформація щодо: </w:t>
      </w:r>
    </w:p>
    <w:p w:rsidR="009025D2" w:rsidRPr="00A9462C" w:rsidRDefault="009025D2" w:rsidP="00DD4E75">
      <w:pPr>
        <w:pStyle w:val="a3"/>
        <w:numPr>
          <w:ilvl w:val="0"/>
          <w:numId w:val="6"/>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забезпечення виконання моніторингу поверхневих і підземних вод в басейні річки Дністер протягом 2022 -2023 років;</w:t>
      </w:r>
    </w:p>
    <w:p w:rsidR="009025D2" w:rsidRPr="00A9462C" w:rsidRDefault="009025D2" w:rsidP="00DD4E75">
      <w:pPr>
        <w:pStyle w:val="a3"/>
        <w:numPr>
          <w:ilvl w:val="0"/>
          <w:numId w:val="6"/>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обміну інфор</w:t>
      </w:r>
      <w:r w:rsidR="00DD4E75" w:rsidRPr="00A9462C">
        <w:rPr>
          <w:rFonts w:ascii="Times New Roman" w:hAnsi="Times New Roman" w:cs="Times New Roman"/>
          <w:sz w:val="24"/>
          <w:szCs w:val="24"/>
        </w:rPr>
        <w:t>мацією про стан водних ресурсів</w:t>
      </w:r>
      <w:r w:rsidR="00504B3C" w:rsidRPr="00A9462C">
        <w:rPr>
          <w:rFonts w:ascii="Times New Roman" w:hAnsi="Times New Roman" w:cs="Times New Roman"/>
          <w:sz w:val="24"/>
          <w:szCs w:val="24"/>
        </w:rPr>
        <w:t>,</w:t>
      </w:r>
      <w:r w:rsidR="00DD4E75" w:rsidRPr="00A9462C">
        <w:rPr>
          <w:rFonts w:ascii="Times New Roman" w:hAnsi="Times New Roman" w:cs="Times New Roman"/>
          <w:sz w:val="24"/>
          <w:szCs w:val="24"/>
        </w:rPr>
        <w:t xml:space="preserve"> </w:t>
      </w:r>
      <w:r w:rsidR="00504B3C" w:rsidRPr="00A9462C">
        <w:rPr>
          <w:rFonts w:ascii="Times New Roman" w:hAnsi="Times New Roman" w:cs="Times New Roman"/>
          <w:sz w:val="24"/>
          <w:szCs w:val="24"/>
        </w:rPr>
        <w:t xml:space="preserve">який проводився </w:t>
      </w:r>
      <w:r w:rsidRPr="00A9462C">
        <w:rPr>
          <w:rFonts w:ascii="Times New Roman" w:hAnsi="Times New Roman" w:cs="Times New Roman"/>
          <w:sz w:val="24"/>
          <w:szCs w:val="24"/>
        </w:rPr>
        <w:t>згідно із Програмою співробітництва Державної гідрометеорологічної служби Республіки Молдова та Українського гідрометеорологічного центра у сфері гі</w:t>
      </w:r>
      <w:r w:rsidR="00DD4E75" w:rsidRPr="00A9462C">
        <w:rPr>
          <w:rFonts w:ascii="Times New Roman" w:hAnsi="Times New Roman" w:cs="Times New Roman"/>
          <w:sz w:val="24"/>
          <w:szCs w:val="24"/>
        </w:rPr>
        <w:t>дрометеорології на 2021-2025 рр.; о</w:t>
      </w:r>
      <w:r w:rsidRPr="00A9462C">
        <w:rPr>
          <w:rFonts w:ascii="Times New Roman" w:hAnsi="Times New Roman" w:cs="Times New Roman"/>
          <w:sz w:val="24"/>
          <w:szCs w:val="24"/>
        </w:rPr>
        <w:t>бмін інформацією щодо моніторингу вод виконувався шляхом обміну отриманими результатами під час спільних відборів проб води</w:t>
      </w:r>
      <w:r w:rsidR="00504B3C" w:rsidRPr="00A9462C">
        <w:rPr>
          <w:rFonts w:ascii="Times New Roman" w:hAnsi="Times New Roman" w:cs="Times New Roman"/>
          <w:sz w:val="24"/>
          <w:szCs w:val="24"/>
        </w:rPr>
        <w:t xml:space="preserve"> та електронною поштою;</w:t>
      </w:r>
    </w:p>
    <w:p w:rsidR="009025D2" w:rsidRPr="00A9462C" w:rsidRDefault="00DD4E75" w:rsidP="00DD4E75">
      <w:pPr>
        <w:pStyle w:val="a3"/>
        <w:numPr>
          <w:ilvl w:val="0"/>
          <w:numId w:val="6"/>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в</w:t>
      </w:r>
      <w:r w:rsidR="009025D2" w:rsidRPr="00A9462C">
        <w:rPr>
          <w:rFonts w:ascii="Times New Roman" w:hAnsi="Times New Roman" w:cs="Times New Roman"/>
          <w:sz w:val="24"/>
          <w:szCs w:val="24"/>
        </w:rPr>
        <w:t>иконан</w:t>
      </w:r>
      <w:r w:rsidRPr="00A9462C">
        <w:rPr>
          <w:rFonts w:ascii="Times New Roman" w:hAnsi="Times New Roman" w:cs="Times New Roman"/>
          <w:sz w:val="24"/>
          <w:szCs w:val="24"/>
        </w:rPr>
        <w:t>ня</w:t>
      </w:r>
      <w:r w:rsidR="009025D2" w:rsidRPr="00A9462C">
        <w:rPr>
          <w:rFonts w:ascii="Times New Roman" w:hAnsi="Times New Roman" w:cs="Times New Roman"/>
          <w:sz w:val="24"/>
          <w:szCs w:val="24"/>
        </w:rPr>
        <w:t xml:space="preserve"> спільн</w:t>
      </w:r>
      <w:r w:rsidRPr="00A9462C">
        <w:rPr>
          <w:rFonts w:ascii="Times New Roman" w:hAnsi="Times New Roman" w:cs="Times New Roman"/>
          <w:sz w:val="24"/>
          <w:szCs w:val="24"/>
        </w:rPr>
        <w:t>их</w:t>
      </w:r>
      <w:r w:rsidR="009025D2" w:rsidRPr="00A9462C">
        <w:rPr>
          <w:rFonts w:ascii="Times New Roman" w:hAnsi="Times New Roman" w:cs="Times New Roman"/>
          <w:sz w:val="24"/>
          <w:szCs w:val="24"/>
        </w:rPr>
        <w:t xml:space="preserve"> відборів проб води та вимірюван</w:t>
      </w:r>
      <w:r w:rsidRPr="00A9462C">
        <w:rPr>
          <w:rFonts w:ascii="Times New Roman" w:hAnsi="Times New Roman" w:cs="Times New Roman"/>
          <w:sz w:val="24"/>
          <w:szCs w:val="24"/>
        </w:rPr>
        <w:t xml:space="preserve">ь </w:t>
      </w:r>
      <w:r w:rsidR="009025D2" w:rsidRPr="00A9462C">
        <w:rPr>
          <w:rFonts w:ascii="Times New Roman" w:hAnsi="Times New Roman" w:cs="Times New Roman"/>
          <w:sz w:val="24"/>
          <w:szCs w:val="24"/>
        </w:rPr>
        <w:t xml:space="preserve">у </w:t>
      </w:r>
      <w:r w:rsidR="00504B3C" w:rsidRPr="00A9462C">
        <w:rPr>
          <w:rFonts w:ascii="Times New Roman" w:hAnsi="Times New Roman" w:cs="Times New Roman"/>
          <w:sz w:val="24"/>
          <w:szCs w:val="24"/>
        </w:rPr>
        <w:t xml:space="preserve">двох </w:t>
      </w:r>
      <w:r w:rsidR="009025D2" w:rsidRPr="00A9462C">
        <w:rPr>
          <w:rFonts w:ascii="Times New Roman" w:hAnsi="Times New Roman" w:cs="Times New Roman"/>
          <w:sz w:val="24"/>
          <w:szCs w:val="24"/>
        </w:rPr>
        <w:t>пункт</w:t>
      </w:r>
      <w:r w:rsidR="00504B3C" w:rsidRPr="00A9462C">
        <w:rPr>
          <w:rFonts w:ascii="Times New Roman" w:hAnsi="Times New Roman" w:cs="Times New Roman"/>
          <w:sz w:val="24"/>
          <w:szCs w:val="24"/>
        </w:rPr>
        <w:t>ах:</w:t>
      </w:r>
      <w:r w:rsidR="009025D2" w:rsidRPr="00A9462C">
        <w:rPr>
          <w:rFonts w:ascii="Times New Roman" w:hAnsi="Times New Roman" w:cs="Times New Roman"/>
          <w:sz w:val="24"/>
          <w:szCs w:val="24"/>
        </w:rPr>
        <w:t xml:space="preserve"> р.</w:t>
      </w:r>
      <w:r w:rsidRPr="00A9462C">
        <w:rPr>
          <w:rFonts w:ascii="Times New Roman" w:hAnsi="Times New Roman" w:cs="Times New Roman"/>
          <w:sz w:val="24"/>
          <w:szCs w:val="24"/>
        </w:rPr>
        <w:t xml:space="preserve"> </w:t>
      </w:r>
      <w:r w:rsidR="009025D2" w:rsidRPr="00A9462C">
        <w:rPr>
          <w:rFonts w:ascii="Times New Roman" w:hAnsi="Times New Roman" w:cs="Times New Roman"/>
          <w:sz w:val="24"/>
          <w:szCs w:val="24"/>
        </w:rPr>
        <w:t xml:space="preserve">Дністер, нейтральна зона Паланка-Маяки, </w:t>
      </w:r>
      <w:smartTag w:uri="urn:schemas-microsoft-com:office:smarttags" w:element="metricconverter">
        <w:smartTagPr>
          <w:attr w:name="ProductID" w:val="48 км"/>
        </w:smartTagPr>
        <w:r w:rsidR="009025D2" w:rsidRPr="00A9462C">
          <w:rPr>
            <w:rFonts w:ascii="Times New Roman" w:hAnsi="Times New Roman" w:cs="Times New Roman"/>
            <w:sz w:val="24"/>
            <w:szCs w:val="24"/>
          </w:rPr>
          <w:t>48 км</w:t>
        </w:r>
      </w:smartTag>
      <w:r w:rsidRPr="00A9462C">
        <w:rPr>
          <w:rFonts w:ascii="Times New Roman" w:hAnsi="Times New Roman" w:cs="Times New Roman"/>
          <w:sz w:val="24"/>
          <w:szCs w:val="24"/>
        </w:rPr>
        <w:t xml:space="preserve"> дороги Одеса-Рені; </w:t>
      </w:r>
      <w:r w:rsidR="00504B3C" w:rsidRPr="00A9462C">
        <w:rPr>
          <w:rFonts w:ascii="Times New Roman" w:hAnsi="Times New Roman" w:cs="Times New Roman"/>
          <w:sz w:val="24"/>
          <w:szCs w:val="24"/>
        </w:rPr>
        <w:t xml:space="preserve">4 відбори </w:t>
      </w:r>
      <w:r w:rsidRPr="00A9462C">
        <w:rPr>
          <w:rFonts w:ascii="Times New Roman" w:hAnsi="Times New Roman" w:cs="Times New Roman"/>
          <w:sz w:val="24"/>
          <w:szCs w:val="24"/>
        </w:rPr>
        <w:t>у</w:t>
      </w:r>
      <w:r w:rsidR="009025D2" w:rsidRPr="00A9462C">
        <w:rPr>
          <w:rFonts w:ascii="Times New Roman" w:hAnsi="Times New Roman" w:cs="Times New Roman"/>
          <w:sz w:val="24"/>
          <w:szCs w:val="24"/>
        </w:rPr>
        <w:t xml:space="preserve"> 2022 році </w:t>
      </w:r>
      <w:r w:rsidR="00504B3C" w:rsidRPr="00A9462C">
        <w:rPr>
          <w:rFonts w:ascii="Times New Roman" w:hAnsi="Times New Roman" w:cs="Times New Roman"/>
          <w:sz w:val="24"/>
          <w:szCs w:val="24"/>
        </w:rPr>
        <w:t xml:space="preserve">та 4 </w:t>
      </w:r>
      <w:r w:rsidRPr="00A9462C">
        <w:rPr>
          <w:rFonts w:ascii="Times New Roman" w:hAnsi="Times New Roman" w:cs="Times New Roman"/>
          <w:sz w:val="24"/>
          <w:szCs w:val="24"/>
        </w:rPr>
        <w:t>у</w:t>
      </w:r>
      <w:r w:rsidR="009025D2" w:rsidRPr="00A9462C">
        <w:rPr>
          <w:rFonts w:ascii="Times New Roman" w:hAnsi="Times New Roman" w:cs="Times New Roman"/>
          <w:sz w:val="24"/>
          <w:szCs w:val="24"/>
        </w:rPr>
        <w:t xml:space="preserve"> 2023 році</w:t>
      </w:r>
      <w:r w:rsidR="00504B3C" w:rsidRPr="00A9462C">
        <w:rPr>
          <w:rFonts w:ascii="Times New Roman" w:hAnsi="Times New Roman" w:cs="Times New Roman"/>
          <w:sz w:val="24"/>
          <w:szCs w:val="24"/>
        </w:rPr>
        <w:t>;</w:t>
      </w:r>
      <w:r w:rsidR="009025D2" w:rsidRPr="00A9462C">
        <w:rPr>
          <w:rFonts w:ascii="Times New Roman" w:hAnsi="Times New Roman" w:cs="Times New Roman"/>
          <w:sz w:val="24"/>
          <w:szCs w:val="24"/>
        </w:rPr>
        <w:t xml:space="preserve"> </w:t>
      </w:r>
      <w:r w:rsidR="00504B3C" w:rsidRPr="00A9462C">
        <w:rPr>
          <w:rFonts w:ascii="Times New Roman" w:hAnsi="Times New Roman" w:cs="Times New Roman"/>
          <w:sz w:val="24"/>
          <w:szCs w:val="24"/>
        </w:rPr>
        <w:t>р. Дністер, Атаки – Могилів-Подільський - 4 відбори у 2022 році, та 4 у 2023 році</w:t>
      </w:r>
      <w:r w:rsidR="009025D2" w:rsidRPr="00A9462C">
        <w:rPr>
          <w:rFonts w:ascii="Times New Roman" w:hAnsi="Times New Roman" w:cs="Times New Roman"/>
          <w:sz w:val="24"/>
          <w:szCs w:val="24"/>
        </w:rPr>
        <w:t>.</w:t>
      </w:r>
    </w:p>
    <w:p w:rsidR="00DD4E75" w:rsidRPr="00A9462C" w:rsidRDefault="00DD4E75" w:rsidP="00DD4E75">
      <w:pPr>
        <w:pStyle w:val="a3"/>
        <w:spacing w:before="120" w:after="120" w:line="240" w:lineRule="auto"/>
        <w:ind w:left="0"/>
        <w:jc w:val="both"/>
        <w:rPr>
          <w:rFonts w:ascii="Times New Roman" w:hAnsi="Times New Roman" w:cs="Times New Roman"/>
          <w:sz w:val="24"/>
          <w:szCs w:val="24"/>
        </w:rPr>
      </w:pPr>
      <w:r w:rsidRPr="00A9462C">
        <w:rPr>
          <w:rFonts w:ascii="Times New Roman" w:hAnsi="Times New Roman" w:cs="Times New Roman"/>
          <w:sz w:val="24"/>
          <w:szCs w:val="24"/>
        </w:rPr>
        <w:t xml:space="preserve">Протягом </w:t>
      </w:r>
      <w:r w:rsidRPr="00A9462C">
        <w:rPr>
          <w:rFonts w:ascii="Times New Roman" w:hAnsi="Times New Roman" w:cs="Times New Roman"/>
          <w:sz w:val="24"/>
          <w:szCs w:val="20"/>
        </w:rPr>
        <w:t>2022-2023 років</w:t>
      </w:r>
      <w:r w:rsidRPr="00A9462C">
        <w:rPr>
          <w:rFonts w:ascii="Times New Roman" w:hAnsi="Times New Roman" w:cs="Times New Roman"/>
          <w:sz w:val="32"/>
          <w:szCs w:val="24"/>
        </w:rPr>
        <w:t xml:space="preserve"> </w:t>
      </w:r>
      <w:r w:rsidRPr="00A9462C">
        <w:rPr>
          <w:rFonts w:ascii="Times New Roman" w:hAnsi="Times New Roman" w:cs="Times New Roman"/>
          <w:sz w:val="24"/>
          <w:szCs w:val="24"/>
        </w:rPr>
        <w:t>РГ:</w:t>
      </w:r>
      <w:r w:rsidR="009025D2" w:rsidRPr="00A9462C">
        <w:rPr>
          <w:rFonts w:ascii="Times New Roman" w:hAnsi="Times New Roman" w:cs="Times New Roman"/>
          <w:sz w:val="24"/>
          <w:szCs w:val="24"/>
        </w:rPr>
        <w:t xml:space="preserve"> </w:t>
      </w:r>
    </w:p>
    <w:p w:rsidR="009025D2" w:rsidRPr="00A9462C" w:rsidRDefault="00DD4E75" w:rsidP="00DD4E75">
      <w:pPr>
        <w:pStyle w:val="a3"/>
        <w:numPr>
          <w:ilvl w:val="0"/>
          <w:numId w:val="7"/>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п</w:t>
      </w:r>
      <w:r w:rsidR="009025D2" w:rsidRPr="00A9462C">
        <w:rPr>
          <w:rFonts w:ascii="Times New Roman" w:hAnsi="Times New Roman" w:cs="Times New Roman"/>
          <w:sz w:val="24"/>
          <w:szCs w:val="24"/>
        </w:rPr>
        <w:t>ідготовлено та узгоджено Регламент співпраці з виконання моніторингу і обміну інформацією в басейні річки Дністер для подальшого затвердження Комісією</w:t>
      </w:r>
      <w:r w:rsidR="00C36AE0" w:rsidRPr="00A9462C">
        <w:rPr>
          <w:rFonts w:ascii="Times New Roman" w:hAnsi="Times New Roman" w:cs="Times New Roman"/>
          <w:sz w:val="24"/>
          <w:szCs w:val="24"/>
        </w:rPr>
        <w:t xml:space="preserve"> (</w:t>
      </w:r>
      <w:r w:rsidR="00C36AE0" w:rsidRPr="00A9462C">
        <w:rPr>
          <w:rFonts w:ascii="Times New Roman" w:hAnsi="Times New Roman"/>
          <w:sz w:val="24"/>
          <w:szCs w:val="24"/>
        </w:rPr>
        <w:t>див.: п. 5 цього Протоколу)</w:t>
      </w:r>
      <w:r w:rsidR="009025D2" w:rsidRPr="00A9462C">
        <w:rPr>
          <w:rFonts w:ascii="Times New Roman" w:hAnsi="Times New Roman" w:cs="Times New Roman"/>
          <w:sz w:val="24"/>
          <w:szCs w:val="24"/>
        </w:rPr>
        <w:t>.</w:t>
      </w:r>
    </w:p>
    <w:p w:rsidR="009025D2" w:rsidRPr="00A9462C" w:rsidRDefault="00DD4E75" w:rsidP="00DD4E75">
      <w:pPr>
        <w:pStyle w:val="a3"/>
        <w:numPr>
          <w:ilvl w:val="0"/>
          <w:numId w:val="7"/>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р</w:t>
      </w:r>
      <w:r w:rsidR="009025D2" w:rsidRPr="00A9462C">
        <w:rPr>
          <w:rFonts w:ascii="Times New Roman" w:hAnsi="Times New Roman" w:cs="Times New Roman"/>
          <w:sz w:val="24"/>
          <w:szCs w:val="24"/>
        </w:rPr>
        <w:t xml:space="preserve">озглянуто та опрацьовано питання виконання оцінки екологічного стану масивів поверхневих вод в українській частині басейну річки Дністер за допомогою </w:t>
      </w:r>
      <w:proofErr w:type="spellStart"/>
      <w:r w:rsidR="009025D2" w:rsidRPr="00A9462C">
        <w:rPr>
          <w:rFonts w:ascii="Times New Roman" w:hAnsi="Times New Roman" w:cs="Times New Roman"/>
          <w:sz w:val="24"/>
          <w:szCs w:val="24"/>
        </w:rPr>
        <w:t>типоспецифічних</w:t>
      </w:r>
      <w:proofErr w:type="spellEnd"/>
      <w:r w:rsidR="009025D2" w:rsidRPr="00A9462C">
        <w:rPr>
          <w:rFonts w:ascii="Times New Roman" w:hAnsi="Times New Roman" w:cs="Times New Roman"/>
          <w:sz w:val="24"/>
          <w:szCs w:val="24"/>
        </w:rPr>
        <w:t xml:space="preserve"> класифікаційних таблиць, що розроблено у рамках проекту </w:t>
      </w:r>
      <w:r w:rsidR="009025D2" w:rsidRPr="00A9462C">
        <w:rPr>
          <w:rFonts w:ascii="Times New Roman" w:hAnsi="Times New Roman" w:cs="Times New Roman"/>
          <w:sz w:val="24"/>
          <w:szCs w:val="24"/>
          <w:lang w:val="en-US"/>
        </w:rPr>
        <w:t>EU</w:t>
      </w:r>
      <w:r w:rsidR="009025D2" w:rsidRPr="00A9462C">
        <w:rPr>
          <w:rFonts w:ascii="Times New Roman" w:hAnsi="Times New Roman" w:cs="Times New Roman"/>
          <w:sz w:val="24"/>
          <w:szCs w:val="24"/>
        </w:rPr>
        <w:t>4</w:t>
      </w:r>
      <w:r w:rsidR="009025D2" w:rsidRPr="00A9462C">
        <w:rPr>
          <w:rFonts w:ascii="Times New Roman" w:hAnsi="Times New Roman" w:cs="Times New Roman"/>
          <w:sz w:val="24"/>
          <w:szCs w:val="24"/>
          <w:lang w:val="en-US"/>
        </w:rPr>
        <w:t>Environment</w:t>
      </w:r>
      <w:r w:rsidR="009025D2" w:rsidRPr="00A9462C">
        <w:rPr>
          <w:rFonts w:ascii="Times New Roman" w:hAnsi="Times New Roman" w:cs="Times New Roman"/>
          <w:sz w:val="24"/>
          <w:szCs w:val="24"/>
        </w:rPr>
        <w:t xml:space="preserve">: </w:t>
      </w:r>
      <w:r w:rsidR="009025D2" w:rsidRPr="00A9462C">
        <w:rPr>
          <w:rFonts w:ascii="Times New Roman" w:hAnsi="Times New Roman" w:cs="Times New Roman"/>
          <w:sz w:val="24"/>
          <w:szCs w:val="24"/>
          <w:lang w:val="en-US"/>
        </w:rPr>
        <w:t>Water</w:t>
      </w:r>
      <w:r w:rsidR="009025D2" w:rsidRPr="00A9462C">
        <w:rPr>
          <w:rFonts w:ascii="Times New Roman" w:hAnsi="Times New Roman" w:cs="Times New Roman"/>
          <w:sz w:val="24"/>
          <w:szCs w:val="24"/>
        </w:rPr>
        <w:t xml:space="preserve"> </w:t>
      </w:r>
      <w:r w:rsidR="009025D2" w:rsidRPr="00A9462C">
        <w:rPr>
          <w:rFonts w:ascii="Times New Roman" w:hAnsi="Times New Roman" w:cs="Times New Roman"/>
          <w:sz w:val="24"/>
          <w:szCs w:val="24"/>
          <w:lang w:val="en-US"/>
        </w:rPr>
        <w:t>and</w:t>
      </w:r>
      <w:r w:rsidR="009025D2" w:rsidRPr="00A9462C">
        <w:rPr>
          <w:rFonts w:ascii="Times New Roman" w:hAnsi="Times New Roman" w:cs="Times New Roman"/>
          <w:sz w:val="24"/>
          <w:szCs w:val="24"/>
        </w:rPr>
        <w:t xml:space="preserve"> </w:t>
      </w:r>
      <w:r w:rsidR="009025D2" w:rsidRPr="00A9462C">
        <w:rPr>
          <w:rFonts w:ascii="Times New Roman" w:hAnsi="Times New Roman" w:cs="Times New Roman"/>
          <w:sz w:val="24"/>
          <w:szCs w:val="24"/>
          <w:lang w:val="en-US"/>
        </w:rPr>
        <w:t>Data</w:t>
      </w:r>
      <w:r w:rsidRPr="00A9462C">
        <w:rPr>
          <w:rFonts w:ascii="Times New Roman" w:hAnsi="Times New Roman" w:cs="Times New Roman"/>
          <w:sz w:val="24"/>
          <w:szCs w:val="24"/>
        </w:rPr>
        <w:t>;</w:t>
      </w:r>
    </w:p>
    <w:p w:rsidR="009025D2" w:rsidRPr="00A9462C" w:rsidRDefault="00DD4E75" w:rsidP="00DD4E75">
      <w:pPr>
        <w:pStyle w:val="a3"/>
        <w:numPr>
          <w:ilvl w:val="0"/>
          <w:numId w:val="7"/>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забезпечено</w:t>
      </w:r>
      <w:r w:rsidR="009025D2" w:rsidRPr="00A9462C">
        <w:rPr>
          <w:rFonts w:ascii="Times New Roman" w:hAnsi="Times New Roman" w:cs="Times New Roman"/>
          <w:sz w:val="24"/>
          <w:szCs w:val="24"/>
        </w:rPr>
        <w:t xml:space="preserve"> участь у засіданнях басейнової ради Дністра та проінформовано про виконання та результати</w:t>
      </w:r>
      <w:r w:rsidRPr="00A9462C">
        <w:rPr>
          <w:rFonts w:ascii="Times New Roman" w:hAnsi="Times New Roman" w:cs="Times New Roman"/>
          <w:sz w:val="24"/>
          <w:szCs w:val="24"/>
        </w:rPr>
        <w:t xml:space="preserve"> моніторингу в басейні Дністра.</w:t>
      </w:r>
    </w:p>
    <w:p w:rsidR="005761E5" w:rsidRPr="005761E5" w:rsidRDefault="005761E5" w:rsidP="005761E5">
      <w:pPr>
        <w:spacing w:before="120" w:after="120" w:line="240" w:lineRule="auto"/>
        <w:jc w:val="both"/>
        <w:rPr>
          <w:rFonts w:ascii="Times New Roman" w:hAnsi="Times New Roman"/>
          <w:sz w:val="24"/>
          <w:szCs w:val="24"/>
        </w:rPr>
      </w:pPr>
      <w:r w:rsidRPr="005761E5">
        <w:rPr>
          <w:rFonts w:ascii="Times New Roman" w:hAnsi="Times New Roman"/>
          <w:sz w:val="24"/>
          <w:szCs w:val="24"/>
        </w:rPr>
        <w:t>Комісія затвердила план роботи РГ на 2023 – 2024 рр. (додаток 4.</w:t>
      </w:r>
      <w:r>
        <w:rPr>
          <w:rFonts w:ascii="Times New Roman" w:hAnsi="Times New Roman"/>
          <w:sz w:val="24"/>
          <w:szCs w:val="24"/>
        </w:rPr>
        <w:t>2</w:t>
      </w:r>
      <w:r w:rsidRPr="005761E5">
        <w:rPr>
          <w:rFonts w:ascii="Times New Roman" w:hAnsi="Times New Roman"/>
          <w:sz w:val="24"/>
          <w:szCs w:val="24"/>
        </w:rPr>
        <w:t>).</w:t>
      </w:r>
    </w:p>
    <w:p w:rsidR="005761E5" w:rsidRPr="005761E5" w:rsidRDefault="005761E5" w:rsidP="009025D2">
      <w:pPr>
        <w:spacing w:before="120" w:after="120" w:line="240" w:lineRule="auto"/>
        <w:jc w:val="both"/>
        <w:rPr>
          <w:rFonts w:ascii="Times New Roman" w:hAnsi="Times New Roman" w:cs="Times New Roman"/>
          <w:sz w:val="24"/>
          <w:szCs w:val="24"/>
        </w:rPr>
      </w:pPr>
      <w:r w:rsidRPr="005761E5">
        <w:rPr>
          <w:rFonts w:ascii="Times New Roman" w:hAnsi="Times New Roman" w:cs="Times New Roman"/>
          <w:sz w:val="24"/>
          <w:szCs w:val="24"/>
        </w:rPr>
        <w:t>Республі</w:t>
      </w:r>
      <w:r>
        <w:rPr>
          <w:rFonts w:ascii="Times New Roman" w:hAnsi="Times New Roman" w:cs="Times New Roman"/>
          <w:sz w:val="24"/>
          <w:szCs w:val="24"/>
        </w:rPr>
        <w:t>ка</w:t>
      </w:r>
      <w:r w:rsidRPr="005761E5">
        <w:rPr>
          <w:rFonts w:ascii="Times New Roman" w:hAnsi="Times New Roman" w:cs="Times New Roman"/>
          <w:sz w:val="24"/>
          <w:szCs w:val="24"/>
        </w:rPr>
        <w:t xml:space="preserve"> Молдова зазначил</w:t>
      </w:r>
      <w:r>
        <w:rPr>
          <w:rFonts w:ascii="Times New Roman" w:hAnsi="Times New Roman" w:cs="Times New Roman"/>
          <w:sz w:val="24"/>
          <w:szCs w:val="24"/>
        </w:rPr>
        <w:t>а</w:t>
      </w:r>
      <w:r w:rsidRPr="005761E5">
        <w:rPr>
          <w:rFonts w:ascii="Times New Roman" w:hAnsi="Times New Roman" w:cs="Times New Roman"/>
          <w:sz w:val="24"/>
          <w:szCs w:val="24"/>
        </w:rPr>
        <w:t xml:space="preserve">, що є не вирішеним питання щодо доступу фахівців молдавської гідрометеорологічної служби до прикордонного району </w:t>
      </w:r>
      <w:proofErr w:type="spellStart"/>
      <w:r w:rsidRPr="005761E5">
        <w:rPr>
          <w:rFonts w:ascii="Times New Roman" w:hAnsi="Times New Roman" w:cs="Times New Roman"/>
          <w:sz w:val="24"/>
          <w:szCs w:val="24"/>
        </w:rPr>
        <w:t>Унгурі</w:t>
      </w:r>
      <w:proofErr w:type="spellEnd"/>
      <w:r w:rsidRPr="005761E5">
        <w:rPr>
          <w:rFonts w:ascii="Times New Roman" w:hAnsi="Times New Roman" w:cs="Times New Roman"/>
          <w:sz w:val="24"/>
          <w:szCs w:val="24"/>
        </w:rPr>
        <w:t xml:space="preserve"> – </w:t>
      </w:r>
      <w:proofErr w:type="spellStart"/>
      <w:r w:rsidRPr="005761E5">
        <w:rPr>
          <w:rFonts w:ascii="Times New Roman" w:hAnsi="Times New Roman" w:cs="Times New Roman"/>
          <w:sz w:val="24"/>
          <w:szCs w:val="24"/>
        </w:rPr>
        <w:t>Брониця</w:t>
      </w:r>
      <w:proofErr w:type="spellEnd"/>
      <w:r w:rsidRPr="005761E5">
        <w:rPr>
          <w:rFonts w:ascii="Times New Roman" w:hAnsi="Times New Roman" w:cs="Times New Roman"/>
          <w:sz w:val="24"/>
          <w:szCs w:val="24"/>
        </w:rPr>
        <w:t xml:space="preserve">. Комісія рекомендує українській стороні отримати підтримку від відповідних державних інституцій щодо можливості доступу представників Республіки Молдова до зазначеної прикордонної території для проведення заходів </w:t>
      </w:r>
      <w:r>
        <w:rPr>
          <w:rFonts w:ascii="Times New Roman" w:hAnsi="Times New Roman" w:cs="Times New Roman"/>
          <w:sz w:val="24"/>
          <w:szCs w:val="24"/>
        </w:rPr>
        <w:t xml:space="preserve">з </w:t>
      </w:r>
      <w:r w:rsidRPr="005761E5">
        <w:rPr>
          <w:rFonts w:ascii="Times New Roman" w:hAnsi="Times New Roman" w:cs="Times New Roman"/>
          <w:sz w:val="24"/>
          <w:szCs w:val="24"/>
        </w:rPr>
        <w:t>гідрологічн</w:t>
      </w:r>
      <w:r>
        <w:rPr>
          <w:rFonts w:ascii="Times New Roman" w:hAnsi="Times New Roman" w:cs="Times New Roman"/>
          <w:sz w:val="24"/>
          <w:szCs w:val="24"/>
        </w:rPr>
        <w:t>ого</w:t>
      </w:r>
      <w:r w:rsidRPr="005761E5">
        <w:rPr>
          <w:rFonts w:ascii="Times New Roman" w:hAnsi="Times New Roman" w:cs="Times New Roman"/>
          <w:sz w:val="24"/>
          <w:szCs w:val="24"/>
        </w:rPr>
        <w:t xml:space="preserve"> моніторинг</w:t>
      </w:r>
      <w:r>
        <w:rPr>
          <w:rFonts w:ascii="Times New Roman" w:hAnsi="Times New Roman" w:cs="Times New Roman"/>
          <w:sz w:val="24"/>
          <w:szCs w:val="24"/>
        </w:rPr>
        <w:t>у</w:t>
      </w:r>
      <w:r w:rsidRPr="005761E5">
        <w:rPr>
          <w:rFonts w:ascii="Times New Roman" w:hAnsi="Times New Roman" w:cs="Times New Roman"/>
          <w:sz w:val="24"/>
          <w:szCs w:val="24"/>
        </w:rPr>
        <w:t>.</w:t>
      </w:r>
    </w:p>
    <w:p w:rsidR="009025D2" w:rsidRPr="00A9462C" w:rsidRDefault="007F0C4E" w:rsidP="009025D2">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u w:val="single"/>
        </w:rPr>
        <w:t>Керівники РГ з питань надзвичайних ситуацій</w:t>
      </w:r>
      <w:r w:rsidRPr="00A9462C">
        <w:rPr>
          <w:rFonts w:ascii="Times New Roman" w:hAnsi="Times New Roman" w:cs="Times New Roman"/>
          <w:sz w:val="24"/>
          <w:szCs w:val="24"/>
        </w:rPr>
        <w:t xml:space="preserve"> поінформували про результати проведення спільної зустрічі (четверте засідання, 5 липня 2023 р., </w:t>
      </w:r>
      <w:proofErr w:type="spellStart"/>
      <w:r w:rsidRPr="00A9462C">
        <w:rPr>
          <w:rFonts w:ascii="Times New Roman" w:hAnsi="Times New Roman" w:cs="Times New Roman"/>
          <w:sz w:val="24"/>
          <w:szCs w:val="24"/>
        </w:rPr>
        <w:t>онлайн</w:t>
      </w:r>
      <w:proofErr w:type="spellEnd"/>
      <w:r w:rsidRPr="00A9462C">
        <w:rPr>
          <w:rFonts w:ascii="Times New Roman" w:hAnsi="Times New Roman" w:cs="Times New Roman"/>
          <w:sz w:val="24"/>
          <w:szCs w:val="24"/>
        </w:rPr>
        <w:t>).</w:t>
      </w:r>
    </w:p>
    <w:p w:rsidR="000B3575" w:rsidRPr="00A9462C" w:rsidRDefault="000B3575" w:rsidP="009025D2">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Зокрема в доповіді була присутня інформація щодо успішного виконання плану робіт РГ на 2021 – 2023 рр. за виключенням тих заходів, виконання яких унеможливила воєнна агресія </w:t>
      </w:r>
      <w:proofErr w:type="spellStart"/>
      <w:r w:rsidRPr="00A9462C">
        <w:rPr>
          <w:rFonts w:ascii="Times New Roman" w:hAnsi="Times New Roman" w:cs="Times New Roman"/>
          <w:sz w:val="24"/>
          <w:szCs w:val="24"/>
        </w:rPr>
        <w:t>рф</w:t>
      </w:r>
      <w:proofErr w:type="spellEnd"/>
      <w:r w:rsidRPr="00A9462C">
        <w:rPr>
          <w:rFonts w:ascii="Times New Roman" w:hAnsi="Times New Roman" w:cs="Times New Roman"/>
          <w:sz w:val="24"/>
          <w:szCs w:val="24"/>
        </w:rPr>
        <w:t>. Серед низки питань, були доведені до слухачів інформація щодо:</w:t>
      </w:r>
    </w:p>
    <w:p w:rsidR="00DF3DCE" w:rsidRPr="00A9462C" w:rsidRDefault="00DF3DCE" w:rsidP="00DF3DCE">
      <w:pPr>
        <w:pStyle w:val="a3"/>
        <w:numPr>
          <w:ilvl w:val="0"/>
          <w:numId w:val="8"/>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наявності сил і засобів для реагування Україною на можливі надзвичайні ситуації, що пов’язані з аварійними розливами нафтопродуктів та інших хімічно небезпечних речовин в басейні р. Дністер, що можуть бути обумовлені ракетними атаками </w:t>
      </w:r>
      <w:proofErr w:type="spellStart"/>
      <w:r w:rsidRPr="00A9462C">
        <w:rPr>
          <w:rFonts w:ascii="Times New Roman" w:hAnsi="Times New Roman" w:cs="Times New Roman"/>
          <w:sz w:val="24"/>
          <w:szCs w:val="24"/>
        </w:rPr>
        <w:t>рф</w:t>
      </w:r>
      <w:proofErr w:type="spellEnd"/>
      <w:r w:rsidRPr="00A9462C">
        <w:rPr>
          <w:rFonts w:ascii="Times New Roman" w:hAnsi="Times New Roman" w:cs="Times New Roman"/>
          <w:sz w:val="24"/>
          <w:szCs w:val="24"/>
        </w:rPr>
        <w:t xml:space="preserve"> на територію України;</w:t>
      </w:r>
    </w:p>
    <w:p w:rsidR="000B3575" w:rsidRPr="00A9462C" w:rsidRDefault="000B3575" w:rsidP="00DF3DCE">
      <w:pPr>
        <w:pStyle w:val="a3"/>
        <w:numPr>
          <w:ilvl w:val="0"/>
          <w:numId w:val="8"/>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виконання </w:t>
      </w:r>
      <w:r w:rsidR="005C32F1" w:rsidRPr="00A9462C">
        <w:rPr>
          <w:rFonts w:ascii="Times New Roman" w:hAnsi="Times New Roman" w:cs="Times New Roman"/>
          <w:sz w:val="24"/>
          <w:szCs w:val="24"/>
        </w:rPr>
        <w:t>плану управління ризикам затоплення (</w:t>
      </w:r>
      <w:r w:rsidRPr="00A9462C">
        <w:rPr>
          <w:rFonts w:ascii="Times New Roman" w:hAnsi="Times New Roman" w:cs="Times New Roman"/>
          <w:sz w:val="24"/>
          <w:szCs w:val="24"/>
        </w:rPr>
        <w:t>ПУРЗ</w:t>
      </w:r>
      <w:r w:rsidR="005C32F1" w:rsidRPr="00A9462C">
        <w:rPr>
          <w:rFonts w:ascii="Times New Roman" w:hAnsi="Times New Roman" w:cs="Times New Roman"/>
          <w:sz w:val="24"/>
          <w:szCs w:val="24"/>
        </w:rPr>
        <w:t>)</w:t>
      </w:r>
      <w:r w:rsidRPr="00A9462C">
        <w:rPr>
          <w:rFonts w:ascii="Times New Roman" w:hAnsi="Times New Roman" w:cs="Times New Roman"/>
          <w:sz w:val="24"/>
          <w:szCs w:val="24"/>
        </w:rPr>
        <w:t xml:space="preserve"> Дністра 2020-2025 в Республіці Молдова та </w:t>
      </w:r>
      <w:r w:rsidR="00DF3DCE" w:rsidRPr="00A9462C">
        <w:rPr>
          <w:rFonts w:ascii="Times New Roman" w:hAnsi="Times New Roman" w:cs="Times New Roman"/>
          <w:sz w:val="24"/>
          <w:szCs w:val="24"/>
        </w:rPr>
        <w:t xml:space="preserve">схвалення Кабінетом Міністрів України в жовтні 2022 року </w:t>
      </w:r>
      <w:r w:rsidRPr="00A9462C">
        <w:rPr>
          <w:rFonts w:ascii="Times New Roman" w:hAnsi="Times New Roman" w:cs="Times New Roman"/>
          <w:sz w:val="24"/>
          <w:szCs w:val="24"/>
        </w:rPr>
        <w:t>ПУРЗ Дністра 2023-2030 в</w:t>
      </w:r>
      <w:r w:rsidR="00DF3DCE" w:rsidRPr="00A9462C">
        <w:rPr>
          <w:rFonts w:ascii="Times New Roman" w:hAnsi="Times New Roman" w:cs="Times New Roman"/>
          <w:sz w:val="24"/>
          <w:szCs w:val="24"/>
        </w:rPr>
        <w:t xml:space="preserve"> Україні: </w:t>
      </w:r>
      <w:r w:rsidR="00DF3DCE" w:rsidRPr="00A9462C">
        <w:rPr>
          <w:rFonts w:ascii="Times New Roman" w:hAnsi="Times New Roman" w:cs="Times New Roman"/>
          <w:i/>
          <w:sz w:val="24"/>
          <w:szCs w:val="24"/>
        </w:rPr>
        <w:t>український ПУРЗ Дністра не містить заходів, виконання яких може збільшити ризик повеней вниз за течією річки на території Республіки Молдова. ПУРЗ Дністра в Україні реалізовуватиметься до 2030 року, і такий період пов'язаний з тим, щоб у наступному циклі його оновлення він розроблявся паралельно з Планом управління річковим басейном Дністер, а їхні заходи були гармонізовані між собою</w:t>
      </w:r>
      <w:r w:rsidR="00DF3DCE" w:rsidRPr="00A9462C">
        <w:rPr>
          <w:rFonts w:ascii="Times New Roman" w:hAnsi="Times New Roman" w:cs="Times New Roman"/>
          <w:sz w:val="24"/>
          <w:szCs w:val="24"/>
        </w:rPr>
        <w:t>.</w:t>
      </w:r>
    </w:p>
    <w:p w:rsidR="00DF3DCE" w:rsidRPr="00A9462C" w:rsidRDefault="00DF3DCE" w:rsidP="00DF3DCE">
      <w:pPr>
        <w:pStyle w:val="a3"/>
        <w:numPr>
          <w:ilvl w:val="0"/>
          <w:numId w:val="8"/>
        </w:numPr>
        <w:spacing w:before="120" w:after="120" w:line="240" w:lineRule="auto"/>
        <w:jc w:val="both"/>
        <w:rPr>
          <w:rFonts w:ascii="Times New Roman" w:hAnsi="Times New Roman"/>
          <w:sz w:val="24"/>
          <w:szCs w:val="24"/>
          <w:lang w:eastAsia="en-GB"/>
        </w:rPr>
      </w:pPr>
      <w:r w:rsidRPr="00A9462C">
        <w:rPr>
          <w:rFonts w:ascii="Times New Roman" w:hAnsi="Times New Roman" w:cs="Times New Roman"/>
          <w:sz w:val="24"/>
          <w:szCs w:val="24"/>
        </w:rPr>
        <w:t xml:space="preserve">розгляду РГ концепції платформи </w:t>
      </w:r>
      <w:r w:rsidRPr="00A9462C">
        <w:rPr>
          <w:rFonts w:ascii="Times New Roman" w:hAnsi="Times New Roman"/>
          <w:sz w:val="24"/>
          <w:szCs w:val="24"/>
          <w:lang w:eastAsia="en-GB"/>
        </w:rPr>
        <w:t>DniesterGIS;</w:t>
      </w:r>
    </w:p>
    <w:p w:rsidR="00DF3DCE" w:rsidRPr="005761E5" w:rsidRDefault="00DF3DCE" w:rsidP="00DF3DCE">
      <w:pPr>
        <w:pStyle w:val="a3"/>
        <w:numPr>
          <w:ilvl w:val="0"/>
          <w:numId w:val="8"/>
        </w:numPr>
        <w:spacing w:before="120" w:after="120" w:line="240" w:lineRule="auto"/>
        <w:jc w:val="both"/>
        <w:rPr>
          <w:rFonts w:ascii="Times New Roman" w:hAnsi="Times New Roman" w:cs="Times New Roman"/>
          <w:sz w:val="24"/>
          <w:szCs w:val="24"/>
        </w:rPr>
      </w:pPr>
      <w:r w:rsidRPr="00A9462C">
        <w:rPr>
          <w:rFonts w:ascii="Times New Roman" w:hAnsi="Times New Roman"/>
          <w:sz w:val="24"/>
          <w:szCs w:val="24"/>
          <w:lang w:eastAsia="en-GB"/>
        </w:rPr>
        <w:t>формування плану роботи РГ на період 2023 – 2024 рр.</w:t>
      </w:r>
    </w:p>
    <w:p w:rsidR="005761E5" w:rsidRPr="005761E5" w:rsidRDefault="005761E5" w:rsidP="005761E5">
      <w:pPr>
        <w:spacing w:before="120" w:after="120" w:line="240" w:lineRule="auto"/>
        <w:jc w:val="both"/>
        <w:rPr>
          <w:rFonts w:ascii="Times New Roman" w:hAnsi="Times New Roman"/>
          <w:sz w:val="24"/>
          <w:szCs w:val="24"/>
        </w:rPr>
      </w:pPr>
      <w:r w:rsidRPr="005761E5">
        <w:rPr>
          <w:rFonts w:ascii="Times New Roman" w:hAnsi="Times New Roman"/>
          <w:sz w:val="24"/>
          <w:szCs w:val="24"/>
        </w:rPr>
        <w:t>Комісія затвердила план роботи РГ на 2023 – 2024 рр. (додаток 4.3).</w:t>
      </w:r>
    </w:p>
    <w:p w:rsidR="005761E5" w:rsidRDefault="00B33EE2" w:rsidP="00B33EE2">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u w:val="single"/>
        </w:rPr>
        <w:lastRenderedPageBreak/>
        <w:t>Керівники РГ з питань екосистем та біорізноманіття</w:t>
      </w:r>
      <w:r w:rsidRPr="00A9462C">
        <w:rPr>
          <w:rFonts w:ascii="Times New Roman" w:hAnsi="Times New Roman" w:cs="Times New Roman"/>
          <w:sz w:val="24"/>
          <w:szCs w:val="24"/>
        </w:rPr>
        <w:t xml:space="preserve"> поінформували про склад української та молдавської частин РГ.</w:t>
      </w:r>
      <w:r w:rsidR="00A10E01">
        <w:rPr>
          <w:rFonts w:ascii="Times New Roman" w:hAnsi="Times New Roman" w:cs="Times New Roman"/>
          <w:sz w:val="24"/>
          <w:szCs w:val="24"/>
        </w:rPr>
        <w:t xml:space="preserve"> </w:t>
      </w:r>
    </w:p>
    <w:p w:rsidR="005761E5" w:rsidRPr="00FC52A0" w:rsidRDefault="005761E5" w:rsidP="005761E5">
      <w:pPr>
        <w:spacing w:before="120" w:after="120" w:line="240" w:lineRule="auto"/>
        <w:jc w:val="both"/>
        <w:rPr>
          <w:rFonts w:ascii="Times New Roman" w:hAnsi="Times New Roman" w:cs="Times New Roman"/>
          <w:sz w:val="24"/>
          <w:szCs w:val="24"/>
        </w:rPr>
      </w:pPr>
      <w:r w:rsidRPr="00FC52A0">
        <w:rPr>
          <w:rFonts w:ascii="Times New Roman" w:hAnsi="Times New Roman" w:cs="Times New Roman"/>
          <w:sz w:val="24"/>
          <w:szCs w:val="24"/>
        </w:rPr>
        <w:t xml:space="preserve">Було зазначено, що пункти плану роботи РГ не виконані в повному обсязі через війну, яку розв’язала </w:t>
      </w:r>
      <w:r w:rsidR="00FC52A0">
        <w:rPr>
          <w:rFonts w:ascii="Times New Roman" w:hAnsi="Times New Roman" w:cs="Times New Roman"/>
          <w:sz w:val="24"/>
          <w:szCs w:val="24"/>
        </w:rPr>
        <w:t>р</w:t>
      </w:r>
      <w:r w:rsidRPr="00FC52A0">
        <w:rPr>
          <w:rFonts w:ascii="Times New Roman" w:hAnsi="Times New Roman" w:cs="Times New Roman"/>
          <w:sz w:val="24"/>
          <w:szCs w:val="24"/>
        </w:rPr>
        <w:t xml:space="preserve">осійська </w:t>
      </w:r>
      <w:r w:rsidR="00FC52A0">
        <w:rPr>
          <w:rFonts w:ascii="Times New Roman" w:hAnsi="Times New Roman" w:cs="Times New Roman"/>
          <w:sz w:val="24"/>
          <w:szCs w:val="24"/>
        </w:rPr>
        <w:t>ф</w:t>
      </w:r>
      <w:r w:rsidRPr="00FC52A0">
        <w:rPr>
          <w:rFonts w:ascii="Times New Roman" w:hAnsi="Times New Roman" w:cs="Times New Roman"/>
          <w:sz w:val="24"/>
          <w:szCs w:val="24"/>
        </w:rPr>
        <w:t xml:space="preserve">едерація. Пандемія </w:t>
      </w:r>
      <w:proofErr w:type="spellStart"/>
      <w:r w:rsidRPr="00FC52A0">
        <w:rPr>
          <w:rFonts w:ascii="Times New Roman" w:hAnsi="Times New Roman" w:cs="Times New Roman"/>
          <w:sz w:val="24"/>
          <w:szCs w:val="24"/>
        </w:rPr>
        <w:t>коронавірусу</w:t>
      </w:r>
      <w:proofErr w:type="spellEnd"/>
      <w:r w:rsidRPr="00FC52A0">
        <w:rPr>
          <w:rFonts w:ascii="Times New Roman" w:hAnsi="Times New Roman" w:cs="Times New Roman"/>
          <w:sz w:val="24"/>
          <w:szCs w:val="24"/>
        </w:rPr>
        <w:t xml:space="preserve"> також негативно вплинула на роботу РГ.</w:t>
      </w:r>
    </w:p>
    <w:p w:rsidR="005761E5" w:rsidRPr="00FC52A0" w:rsidRDefault="005761E5" w:rsidP="005761E5">
      <w:pPr>
        <w:spacing w:before="120" w:after="120" w:line="240" w:lineRule="auto"/>
        <w:jc w:val="both"/>
        <w:rPr>
          <w:rFonts w:ascii="Times New Roman" w:hAnsi="Times New Roman" w:cs="Times New Roman"/>
          <w:sz w:val="24"/>
          <w:szCs w:val="24"/>
        </w:rPr>
      </w:pPr>
      <w:r w:rsidRPr="00FC52A0">
        <w:rPr>
          <w:rFonts w:ascii="Times New Roman" w:hAnsi="Times New Roman" w:cs="Times New Roman"/>
          <w:sz w:val="24"/>
          <w:szCs w:val="24"/>
        </w:rPr>
        <w:t>Серед результатів роботи відзначено прогрес у подальшому розвитку Смарагдової мережі, розробку нормативно-правової бази щодо чужорідних інвазійних видів, методології аналізу ефективності весняних екологічних стоків для екологічного стану та збереження біорізноманіття в Басейн р. Дністер, збільшення лісистості басейну Дністра.</w:t>
      </w:r>
    </w:p>
    <w:p w:rsidR="005761E5" w:rsidRPr="00FC52A0" w:rsidRDefault="005761E5" w:rsidP="005761E5">
      <w:pPr>
        <w:spacing w:before="120" w:after="120" w:line="240" w:lineRule="auto"/>
        <w:jc w:val="both"/>
        <w:rPr>
          <w:rFonts w:ascii="Times New Roman" w:hAnsi="Times New Roman" w:cs="Times New Roman"/>
          <w:sz w:val="24"/>
          <w:szCs w:val="24"/>
        </w:rPr>
      </w:pPr>
      <w:r w:rsidRPr="00FC52A0">
        <w:rPr>
          <w:rFonts w:ascii="Times New Roman" w:hAnsi="Times New Roman" w:cs="Times New Roman"/>
          <w:sz w:val="24"/>
          <w:szCs w:val="24"/>
        </w:rPr>
        <w:t xml:space="preserve">Учасники звернули увагу на проблемні питання весняних екологічних </w:t>
      </w:r>
      <w:r w:rsidR="00FC52A0">
        <w:rPr>
          <w:rFonts w:ascii="Times New Roman" w:hAnsi="Times New Roman" w:cs="Times New Roman"/>
          <w:sz w:val="24"/>
          <w:szCs w:val="24"/>
        </w:rPr>
        <w:t>попусків</w:t>
      </w:r>
      <w:r w:rsidRPr="00FC52A0">
        <w:rPr>
          <w:rFonts w:ascii="Times New Roman" w:hAnsi="Times New Roman" w:cs="Times New Roman"/>
          <w:sz w:val="24"/>
          <w:szCs w:val="24"/>
        </w:rPr>
        <w:t xml:space="preserve"> та потреби у подальшій розробці відповідної методології, оптимізації та покращенні взаємодії органів влади та наукових установ Республіки Молдова та України щодо збереження водних біоресурсів, регулювання </w:t>
      </w:r>
      <w:r w:rsidR="00FC52A0">
        <w:rPr>
          <w:rFonts w:ascii="Times New Roman" w:hAnsi="Times New Roman" w:cs="Times New Roman"/>
          <w:sz w:val="24"/>
          <w:szCs w:val="24"/>
        </w:rPr>
        <w:t>стоку</w:t>
      </w:r>
      <w:r w:rsidRPr="00FC52A0">
        <w:rPr>
          <w:rFonts w:ascii="Times New Roman" w:hAnsi="Times New Roman" w:cs="Times New Roman"/>
          <w:sz w:val="24"/>
          <w:szCs w:val="24"/>
        </w:rPr>
        <w:t>. Було висловлено занепокоєння щодо значного скорочення водних біоресурсів та необхідності узгоджених дій двох країн щодо охорони та відновлення біорізноманіття Дністра.</w:t>
      </w:r>
    </w:p>
    <w:p w:rsidR="005761E5" w:rsidRPr="00FC52A0" w:rsidRDefault="005761E5" w:rsidP="005761E5">
      <w:pPr>
        <w:spacing w:before="120" w:after="120" w:line="240" w:lineRule="auto"/>
        <w:jc w:val="both"/>
        <w:rPr>
          <w:rFonts w:ascii="Times New Roman" w:hAnsi="Times New Roman" w:cs="Times New Roman"/>
          <w:sz w:val="24"/>
          <w:szCs w:val="24"/>
        </w:rPr>
      </w:pPr>
      <w:r w:rsidRPr="00FC52A0">
        <w:rPr>
          <w:rFonts w:ascii="Times New Roman" w:hAnsi="Times New Roman" w:cs="Times New Roman"/>
          <w:sz w:val="24"/>
          <w:szCs w:val="24"/>
        </w:rPr>
        <w:t>Комісія взяла до відома інформацію, надану представником Республіки Молдова щодо результатів 2</w:t>
      </w:r>
      <w:r w:rsidR="00FC52A0">
        <w:rPr>
          <w:rFonts w:ascii="Times New Roman" w:hAnsi="Times New Roman" w:cs="Times New Roman"/>
          <w:sz w:val="24"/>
          <w:szCs w:val="24"/>
        </w:rPr>
        <w:t>-х</w:t>
      </w:r>
      <w:r w:rsidRPr="00FC52A0">
        <w:rPr>
          <w:rFonts w:ascii="Times New Roman" w:hAnsi="Times New Roman" w:cs="Times New Roman"/>
          <w:sz w:val="24"/>
          <w:szCs w:val="24"/>
        </w:rPr>
        <w:t xml:space="preserve"> проектів, реалізованих протягом останніх років НУО «</w:t>
      </w:r>
      <w:proofErr w:type="spellStart"/>
      <w:r w:rsidRPr="00FC52A0">
        <w:rPr>
          <w:rFonts w:ascii="Times New Roman" w:hAnsi="Times New Roman" w:cs="Times New Roman"/>
          <w:sz w:val="24"/>
          <w:szCs w:val="24"/>
        </w:rPr>
        <w:t>Еко-Тірас</w:t>
      </w:r>
      <w:proofErr w:type="spellEnd"/>
      <w:r w:rsidRPr="00FC52A0">
        <w:rPr>
          <w:rFonts w:ascii="Times New Roman" w:hAnsi="Times New Roman" w:cs="Times New Roman"/>
          <w:sz w:val="24"/>
          <w:szCs w:val="24"/>
        </w:rPr>
        <w:t>» та «</w:t>
      </w:r>
      <w:proofErr w:type="spellStart"/>
      <w:r w:rsidRPr="00FC52A0">
        <w:rPr>
          <w:rFonts w:ascii="Times New Roman" w:hAnsi="Times New Roman" w:cs="Times New Roman"/>
          <w:sz w:val="24"/>
          <w:szCs w:val="24"/>
        </w:rPr>
        <w:t>Екоспектр</w:t>
      </w:r>
      <w:proofErr w:type="spellEnd"/>
      <w:r w:rsidRPr="00FC52A0">
        <w:rPr>
          <w:rFonts w:ascii="Times New Roman" w:hAnsi="Times New Roman" w:cs="Times New Roman"/>
          <w:sz w:val="24"/>
          <w:szCs w:val="24"/>
        </w:rPr>
        <w:t>».</w:t>
      </w:r>
    </w:p>
    <w:p w:rsidR="005761E5" w:rsidRPr="00FC52A0" w:rsidRDefault="005761E5" w:rsidP="005761E5">
      <w:pPr>
        <w:spacing w:before="120" w:after="120" w:line="240" w:lineRule="auto"/>
        <w:jc w:val="both"/>
        <w:rPr>
          <w:rFonts w:ascii="Times New Roman" w:hAnsi="Times New Roman" w:cs="Times New Roman"/>
          <w:sz w:val="24"/>
          <w:szCs w:val="24"/>
        </w:rPr>
      </w:pPr>
      <w:r w:rsidRPr="00FC52A0">
        <w:rPr>
          <w:rFonts w:ascii="Times New Roman" w:hAnsi="Times New Roman" w:cs="Times New Roman"/>
          <w:sz w:val="24"/>
          <w:szCs w:val="24"/>
        </w:rPr>
        <w:t>Робоча група презентувала план роботи на 2023-2024 роки.</w:t>
      </w:r>
    </w:p>
    <w:p w:rsidR="00FC52A0" w:rsidRPr="00FC52A0" w:rsidRDefault="005761E5" w:rsidP="005761E5">
      <w:pPr>
        <w:spacing w:before="120" w:after="120" w:line="240" w:lineRule="auto"/>
        <w:jc w:val="both"/>
        <w:rPr>
          <w:rFonts w:ascii="Times New Roman" w:hAnsi="Times New Roman" w:cs="Times New Roman"/>
          <w:sz w:val="24"/>
          <w:szCs w:val="24"/>
        </w:rPr>
      </w:pPr>
      <w:r w:rsidRPr="00FC52A0">
        <w:rPr>
          <w:rFonts w:ascii="Times New Roman" w:hAnsi="Times New Roman" w:cs="Times New Roman"/>
          <w:sz w:val="24"/>
          <w:szCs w:val="24"/>
        </w:rPr>
        <w:t>Комісія затвердила план роботи РГ на 2023-2024 роки (додаток 4.4).</w:t>
      </w:r>
    </w:p>
    <w:p w:rsidR="00B33EE2" w:rsidRDefault="00B33EE2" w:rsidP="005761E5">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u w:val="single"/>
        </w:rPr>
        <w:t>Керівники юридичної РГ</w:t>
      </w:r>
      <w:r w:rsidRPr="00A9462C">
        <w:rPr>
          <w:rFonts w:ascii="Times New Roman" w:hAnsi="Times New Roman" w:cs="Times New Roman"/>
          <w:sz w:val="24"/>
          <w:szCs w:val="24"/>
        </w:rPr>
        <w:t xml:space="preserve"> поінформували про дії щодо формування складу української та молдавської частин РГ.</w:t>
      </w:r>
    </w:p>
    <w:p w:rsidR="00FC52A0" w:rsidRPr="00FC52A0" w:rsidRDefault="00FC52A0" w:rsidP="00FC52A0">
      <w:pPr>
        <w:spacing w:before="120" w:after="120" w:line="240" w:lineRule="auto"/>
        <w:jc w:val="both"/>
        <w:rPr>
          <w:rFonts w:ascii="Times New Roman" w:hAnsi="Times New Roman" w:cs="Times New Roman"/>
          <w:sz w:val="24"/>
          <w:szCs w:val="24"/>
        </w:rPr>
      </w:pPr>
      <w:r w:rsidRPr="00FC52A0">
        <w:rPr>
          <w:rFonts w:ascii="Times New Roman" w:hAnsi="Times New Roman" w:cs="Times New Roman"/>
          <w:sz w:val="24"/>
          <w:szCs w:val="24"/>
        </w:rPr>
        <w:t>Комісія вирішила призначити наступних голів робочих груп:</w:t>
      </w:r>
    </w:p>
    <w:tbl>
      <w:tblPr>
        <w:tblStyle w:val="ab"/>
        <w:tblW w:w="0" w:type="auto"/>
        <w:tblLook w:val="04A0"/>
      </w:tblPr>
      <w:tblGrid>
        <w:gridCol w:w="2718"/>
        <w:gridCol w:w="7137"/>
      </w:tblGrid>
      <w:tr w:rsidR="00FC52A0" w:rsidTr="00FC52A0">
        <w:tc>
          <w:tcPr>
            <w:tcW w:w="2718" w:type="dxa"/>
          </w:tcPr>
          <w:p w:rsidR="00FC52A0" w:rsidRDefault="00FC52A0" w:rsidP="00FC52A0">
            <w:pPr>
              <w:jc w:val="both"/>
              <w:rPr>
                <w:rFonts w:ascii="Times New Roman" w:hAnsi="Times New Roman" w:cs="Times New Roman"/>
                <w:sz w:val="24"/>
                <w:szCs w:val="24"/>
              </w:rPr>
            </w:pPr>
            <w:proofErr w:type="spellStart"/>
            <w:r w:rsidRPr="00FC52A0">
              <w:rPr>
                <w:rFonts w:ascii="Times New Roman" w:hAnsi="Times New Roman" w:cs="Times New Roman"/>
                <w:sz w:val="24"/>
                <w:szCs w:val="24"/>
              </w:rPr>
              <w:t>Александру</w:t>
            </w:r>
            <w:proofErr w:type="spellEnd"/>
            <w:r w:rsidRPr="00FC52A0">
              <w:rPr>
                <w:rFonts w:ascii="Times New Roman" w:hAnsi="Times New Roman" w:cs="Times New Roman"/>
                <w:sz w:val="24"/>
                <w:szCs w:val="24"/>
              </w:rPr>
              <w:t xml:space="preserve"> </w:t>
            </w:r>
            <w:proofErr w:type="spellStart"/>
            <w:r w:rsidRPr="00FC52A0">
              <w:rPr>
                <w:rFonts w:ascii="Times New Roman" w:hAnsi="Times New Roman" w:cs="Times New Roman"/>
                <w:sz w:val="24"/>
                <w:szCs w:val="24"/>
              </w:rPr>
              <w:t>Кожокарі</w:t>
            </w:r>
            <w:proofErr w:type="spellEnd"/>
          </w:p>
        </w:tc>
        <w:tc>
          <w:tcPr>
            <w:tcW w:w="7137" w:type="dxa"/>
          </w:tcPr>
          <w:p w:rsidR="00FC52A0" w:rsidRDefault="00FC52A0" w:rsidP="00FC52A0">
            <w:pPr>
              <w:jc w:val="both"/>
              <w:rPr>
                <w:rFonts w:ascii="Times New Roman" w:hAnsi="Times New Roman" w:cs="Times New Roman"/>
                <w:sz w:val="24"/>
                <w:szCs w:val="24"/>
              </w:rPr>
            </w:pPr>
            <w:r w:rsidRPr="00FC52A0">
              <w:rPr>
                <w:rFonts w:ascii="Times New Roman" w:hAnsi="Times New Roman" w:cs="Times New Roman"/>
                <w:sz w:val="24"/>
                <w:szCs w:val="24"/>
              </w:rPr>
              <w:t>як голова Юридичної робочої групи (молдовська частина)</w:t>
            </w:r>
          </w:p>
        </w:tc>
      </w:tr>
      <w:tr w:rsidR="00FC52A0" w:rsidTr="00FC52A0">
        <w:tc>
          <w:tcPr>
            <w:tcW w:w="2718" w:type="dxa"/>
          </w:tcPr>
          <w:p w:rsidR="00FC52A0" w:rsidRDefault="00FC52A0" w:rsidP="00FC52A0">
            <w:pPr>
              <w:jc w:val="both"/>
              <w:rPr>
                <w:rFonts w:ascii="Times New Roman" w:hAnsi="Times New Roman" w:cs="Times New Roman"/>
                <w:sz w:val="24"/>
                <w:szCs w:val="24"/>
              </w:rPr>
            </w:pPr>
            <w:proofErr w:type="spellStart"/>
            <w:r w:rsidRPr="00FC52A0">
              <w:rPr>
                <w:rFonts w:ascii="Times New Roman" w:hAnsi="Times New Roman" w:cs="Times New Roman"/>
                <w:sz w:val="24"/>
                <w:szCs w:val="24"/>
              </w:rPr>
              <w:t>Єлисавета</w:t>
            </w:r>
            <w:proofErr w:type="spellEnd"/>
            <w:r w:rsidRPr="00FC52A0">
              <w:rPr>
                <w:rFonts w:ascii="Times New Roman" w:hAnsi="Times New Roman" w:cs="Times New Roman"/>
                <w:sz w:val="24"/>
                <w:szCs w:val="24"/>
              </w:rPr>
              <w:t xml:space="preserve"> Артеменко</w:t>
            </w:r>
          </w:p>
        </w:tc>
        <w:tc>
          <w:tcPr>
            <w:tcW w:w="7137" w:type="dxa"/>
          </w:tcPr>
          <w:p w:rsidR="00FC52A0" w:rsidRDefault="00FC52A0" w:rsidP="00FC52A0">
            <w:pPr>
              <w:jc w:val="both"/>
              <w:rPr>
                <w:rFonts w:ascii="Times New Roman" w:hAnsi="Times New Roman" w:cs="Times New Roman"/>
                <w:sz w:val="24"/>
                <w:szCs w:val="24"/>
              </w:rPr>
            </w:pPr>
            <w:r>
              <w:rPr>
                <w:rFonts w:ascii="Times New Roman" w:hAnsi="Times New Roman" w:cs="Times New Roman"/>
                <w:sz w:val="24"/>
                <w:szCs w:val="24"/>
              </w:rPr>
              <w:t>як</w:t>
            </w:r>
            <w:r w:rsidRPr="00FC52A0">
              <w:rPr>
                <w:rFonts w:ascii="Times New Roman" w:hAnsi="Times New Roman" w:cs="Times New Roman"/>
                <w:sz w:val="24"/>
                <w:szCs w:val="24"/>
              </w:rPr>
              <w:t xml:space="preserve"> голова Юридичної робочої групи (</w:t>
            </w:r>
            <w:r>
              <w:rPr>
                <w:rFonts w:ascii="Times New Roman" w:hAnsi="Times New Roman" w:cs="Times New Roman"/>
                <w:sz w:val="24"/>
                <w:szCs w:val="24"/>
              </w:rPr>
              <w:t>у</w:t>
            </w:r>
            <w:r w:rsidRPr="00FC52A0">
              <w:rPr>
                <w:rFonts w:ascii="Times New Roman" w:hAnsi="Times New Roman" w:cs="Times New Roman"/>
                <w:sz w:val="24"/>
                <w:szCs w:val="24"/>
              </w:rPr>
              <w:t>країнська частина)</w:t>
            </w:r>
          </w:p>
        </w:tc>
      </w:tr>
      <w:tr w:rsidR="00FC52A0" w:rsidTr="00FC52A0">
        <w:tc>
          <w:tcPr>
            <w:tcW w:w="2718" w:type="dxa"/>
          </w:tcPr>
          <w:p w:rsidR="00FC52A0" w:rsidRDefault="00FC52A0" w:rsidP="00FC52A0">
            <w:pPr>
              <w:jc w:val="both"/>
              <w:rPr>
                <w:rFonts w:ascii="Times New Roman" w:hAnsi="Times New Roman" w:cs="Times New Roman"/>
                <w:sz w:val="24"/>
                <w:szCs w:val="24"/>
              </w:rPr>
            </w:pPr>
            <w:r w:rsidRPr="00FC52A0">
              <w:rPr>
                <w:rFonts w:ascii="Times New Roman" w:hAnsi="Times New Roman" w:cs="Times New Roman"/>
                <w:sz w:val="24"/>
                <w:szCs w:val="24"/>
              </w:rPr>
              <w:t xml:space="preserve">Олексій </w:t>
            </w:r>
            <w:proofErr w:type="spellStart"/>
            <w:r w:rsidRPr="00FC52A0">
              <w:rPr>
                <w:rFonts w:ascii="Times New Roman" w:hAnsi="Times New Roman" w:cs="Times New Roman"/>
                <w:sz w:val="24"/>
                <w:szCs w:val="24"/>
              </w:rPr>
              <w:t>Ярошевич</w:t>
            </w:r>
            <w:proofErr w:type="spellEnd"/>
          </w:p>
        </w:tc>
        <w:tc>
          <w:tcPr>
            <w:tcW w:w="7137" w:type="dxa"/>
          </w:tcPr>
          <w:p w:rsidR="00FC52A0" w:rsidRDefault="00FC52A0" w:rsidP="00FC52A0">
            <w:pPr>
              <w:jc w:val="both"/>
              <w:rPr>
                <w:rFonts w:ascii="Times New Roman" w:hAnsi="Times New Roman" w:cs="Times New Roman"/>
                <w:sz w:val="24"/>
                <w:szCs w:val="24"/>
              </w:rPr>
            </w:pPr>
            <w:r>
              <w:rPr>
                <w:rFonts w:ascii="Times New Roman" w:hAnsi="Times New Roman" w:cs="Times New Roman"/>
                <w:sz w:val="24"/>
                <w:szCs w:val="24"/>
              </w:rPr>
              <w:t>як</w:t>
            </w:r>
            <w:r w:rsidRPr="00FC52A0">
              <w:rPr>
                <w:rFonts w:ascii="Times New Roman" w:hAnsi="Times New Roman" w:cs="Times New Roman"/>
                <w:sz w:val="24"/>
                <w:szCs w:val="24"/>
              </w:rPr>
              <w:t xml:space="preserve"> голова РГ басейнового планування та управління (українська частина)</w:t>
            </w:r>
          </w:p>
        </w:tc>
      </w:tr>
      <w:tr w:rsidR="00FC52A0" w:rsidTr="00FC52A0">
        <w:tc>
          <w:tcPr>
            <w:tcW w:w="2718" w:type="dxa"/>
          </w:tcPr>
          <w:p w:rsidR="00FC52A0" w:rsidRDefault="00FC52A0" w:rsidP="00FC52A0">
            <w:pPr>
              <w:jc w:val="both"/>
              <w:rPr>
                <w:rFonts w:ascii="Times New Roman" w:hAnsi="Times New Roman" w:cs="Times New Roman"/>
                <w:sz w:val="24"/>
                <w:szCs w:val="24"/>
              </w:rPr>
            </w:pPr>
            <w:r w:rsidRPr="00FC52A0">
              <w:rPr>
                <w:rFonts w:ascii="Times New Roman" w:hAnsi="Times New Roman" w:cs="Times New Roman"/>
                <w:sz w:val="24"/>
                <w:szCs w:val="24"/>
              </w:rPr>
              <w:t xml:space="preserve">Едуард </w:t>
            </w:r>
            <w:proofErr w:type="spellStart"/>
            <w:r w:rsidRPr="00FC52A0">
              <w:rPr>
                <w:rFonts w:ascii="Times New Roman" w:hAnsi="Times New Roman" w:cs="Times New Roman"/>
                <w:sz w:val="24"/>
                <w:szCs w:val="24"/>
              </w:rPr>
              <w:t>Арустамян</w:t>
            </w:r>
            <w:proofErr w:type="spellEnd"/>
          </w:p>
        </w:tc>
        <w:tc>
          <w:tcPr>
            <w:tcW w:w="7137" w:type="dxa"/>
          </w:tcPr>
          <w:p w:rsidR="00FC52A0" w:rsidRDefault="00FC52A0" w:rsidP="00FC52A0">
            <w:pPr>
              <w:jc w:val="both"/>
              <w:rPr>
                <w:rFonts w:ascii="Times New Roman" w:hAnsi="Times New Roman" w:cs="Times New Roman"/>
                <w:sz w:val="24"/>
                <w:szCs w:val="24"/>
              </w:rPr>
            </w:pPr>
            <w:r w:rsidRPr="00FC52A0">
              <w:rPr>
                <w:rFonts w:ascii="Times New Roman" w:hAnsi="Times New Roman" w:cs="Times New Roman"/>
                <w:sz w:val="24"/>
                <w:szCs w:val="24"/>
              </w:rPr>
              <w:t xml:space="preserve">як голова </w:t>
            </w:r>
            <w:r>
              <w:rPr>
                <w:rFonts w:ascii="Times New Roman" w:hAnsi="Times New Roman" w:cs="Times New Roman"/>
                <w:sz w:val="24"/>
                <w:szCs w:val="24"/>
              </w:rPr>
              <w:t>РГ</w:t>
            </w:r>
            <w:r w:rsidRPr="00FC52A0">
              <w:rPr>
                <w:rFonts w:ascii="Times New Roman" w:hAnsi="Times New Roman" w:cs="Times New Roman"/>
                <w:sz w:val="24"/>
                <w:szCs w:val="24"/>
              </w:rPr>
              <w:t xml:space="preserve"> з екосистем та біорізноманіття (</w:t>
            </w:r>
            <w:r>
              <w:rPr>
                <w:rFonts w:ascii="Times New Roman" w:hAnsi="Times New Roman" w:cs="Times New Roman"/>
                <w:sz w:val="24"/>
                <w:szCs w:val="24"/>
              </w:rPr>
              <w:t>у</w:t>
            </w:r>
            <w:r w:rsidRPr="00FC52A0">
              <w:rPr>
                <w:rFonts w:ascii="Times New Roman" w:hAnsi="Times New Roman" w:cs="Times New Roman"/>
                <w:sz w:val="24"/>
                <w:szCs w:val="24"/>
              </w:rPr>
              <w:t xml:space="preserve">країнська </w:t>
            </w:r>
            <w:r>
              <w:rPr>
                <w:rFonts w:ascii="Times New Roman" w:hAnsi="Times New Roman" w:cs="Times New Roman"/>
                <w:sz w:val="24"/>
                <w:szCs w:val="24"/>
              </w:rPr>
              <w:t>частина)</w:t>
            </w:r>
          </w:p>
        </w:tc>
      </w:tr>
      <w:tr w:rsidR="00FC52A0" w:rsidTr="00FC52A0">
        <w:tc>
          <w:tcPr>
            <w:tcW w:w="2718" w:type="dxa"/>
          </w:tcPr>
          <w:p w:rsidR="00FC52A0" w:rsidRPr="00FC52A0" w:rsidRDefault="00FC52A0" w:rsidP="00FC52A0">
            <w:pPr>
              <w:jc w:val="both"/>
              <w:rPr>
                <w:rFonts w:ascii="Times New Roman" w:hAnsi="Times New Roman" w:cs="Times New Roman"/>
                <w:sz w:val="24"/>
                <w:szCs w:val="24"/>
              </w:rPr>
            </w:pPr>
            <w:r w:rsidRPr="00FC52A0">
              <w:rPr>
                <w:rFonts w:ascii="Times New Roman" w:hAnsi="Times New Roman" w:cs="Times New Roman"/>
                <w:sz w:val="24"/>
                <w:szCs w:val="24"/>
              </w:rPr>
              <w:t xml:space="preserve">Вероніка </w:t>
            </w:r>
            <w:proofErr w:type="spellStart"/>
            <w:r w:rsidRPr="00FC52A0">
              <w:rPr>
                <w:rFonts w:ascii="Times New Roman" w:hAnsi="Times New Roman" w:cs="Times New Roman"/>
                <w:sz w:val="24"/>
                <w:szCs w:val="24"/>
              </w:rPr>
              <w:t>Джосу</w:t>
            </w:r>
            <w:proofErr w:type="spellEnd"/>
          </w:p>
        </w:tc>
        <w:tc>
          <w:tcPr>
            <w:tcW w:w="7137" w:type="dxa"/>
          </w:tcPr>
          <w:p w:rsidR="00FC52A0" w:rsidRDefault="00FC52A0" w:rsidP="00FC52A0">
            <w:pPr>
              <w:jc w:val="both"/>
              <w:rPr>
                <w:rFonts w:ascii="Times New Roman" w:hAnsi="Times New Roman" w:cs="Times New Roman"/>
                <w:sz w:val="24"/>
                <w:szCs w:val="24"/>
              </w:rPr>
            </w:pPr>
            <w:r w:rsidRPr="00FC52A0">
              <w:rPr>
                <w:rFonts w:ascii="Times New Roman" w:hAnsi="Times New Roman" w:cs="Times New Roman"/>
                <w:sz w:val="24"/>
                <w:szCs w:val="24"/>
              </w:rPr>
              <w:t xml:space="preserve">як голова </w:t>
            </w:r>
            <w:r>
              <w:rPr>
                <w:rFonts w:ascii="Times New Roman" w:hAnsi="Times New Roman" w:cs="Times New Roman"/>
                <w:sz w:val="24"/>
                <w:szCs w:val="24"/>
              </w:rPr>
              <w:t>РГ</w:t>
            </w:r>
            <w:r w:rsidRPr="00FC52A0">
              <w:rPr>
                <w:rFonts w:ascii="Times New Roman" w:hAnsi="Times New Roman" w:cs="Times New Roman"/>
                <w:sz w:val="24"/>
                <w:szCs w:val="24"/>
              </w:rPr>
              <w:t xml:space="preserve"> з екосистем та біорізноманіття (</w:t>
            </w:r>
            <w:r>
              <w:rPr>
                <w:rFonts w:ascii="Times New Roman" w:hAnsi="Times New Roman" w:cs="Times New Roman"/>
                <w:sz w:val="24"/>
                <w:szCs w:val="24"/>
              </w:rPr>
              <w:t>м</w:t>
            </w:r>
            <w:r w:rsidRPr="00FC52A0">
              <w:rPr>
                <w:rFonts w:ascii="Times New Roman" w:hAnsi="Times New Roman" w:cs="Times New Roman"/>
                <w:sz w:val="24"/>
                <w:szCs w:val="24"/>
              </w:rPr>
              <w:t>олдовська частина</w:t>
            </w:r>
            <w:r>
              <w:rPr>
                <w:rFonts w:ascii="Times New Roman" w:hAnsi="Times New Roman" w:cs="Times New Roman"/>
                <w:sz w:val="24"/>
                <w:szCs w:val="24"/>
              </w:rPr>
              <w:t>)</w:t>
            </w:r>
          </w:p>
        </w:tc>
      </w:tr>
    </w:tbl>
    <w:p w:rsidR="00FC52A0" w:rsidRDefault="00FC52A0" w:rsidP="00B33EE2">
      <w:pPr>
        <w:pStyle w:val="11"/>
        <w:spacing w:after="0" w:line="240" w:lineRule="auto"/>
        <w:ind w:left="0"/>
        <w:jc w:val="both"/>
        <w:rPr>
          <w:rFonts w:ascii="Times New Roman" w:hAnsi="Times New Roman"/>
          <w:b/>
          <w:i/>
          <w:sz w:val="24"/>
          <w:szCs w:val="24"/>
        </w:rPr>
      </w:pPr>
    </w:p>
    <w:p w:rsidR="00B33EE2" w:rsidRPr="00A9462C" w:rsidRDefault="00B33EE2" w:rsidP="00B33EE2">
      <w:pPr>
        <w:pStyle w:val="11"/>
        <w:spacing w:after="0" w:line="240" w:lineRule="auto"/>
        <w:ind w:left="0"/>
        <w:jc w:val="both"/>
        <w:rPr>
          <w:rFonts w:ascii="Times New Roman" w:hAnsi="Times New Roman"/>
          <w:b/>
          <w:i/>
          <w:sz w:val="24"/>
          <w:szCs w:val="24"/>
        </w:rPr>
      </w:pPr>
      <w:r w:rsidRPr="00A9462C">
        <w:rPr>
          <w:rFonts w:ascii="Times New Roman" w:hAnsi="Times New Roman"/>
          <w:b/>
          <w:i/>
          <w:sz w:val="24"/>
          <w:szCs w:val="24"/>
        </w:rPr>
        <w:t>4.</w:t>
      </w:r>
      <w:r w:rsidRPr="00A9462C">
        <w:rPr>
          <w:rFonts w:ascii="Times New Roman" w:hAnsi="Times New Roman"/>
          <w:b/>
          <w:i/>
          <w:sz w:val="24"/>
          <w:szCs w:val="24"/>
        </w:rPr>
        <w:tab/>
        <w:t xml:space="preserve">Координація та узгодження дій між Україною та </w:t>
      </w:r>
      <w:r w:rsidR="004705E4" w:rsidRPr="00A9462C">
        <w:rPr>
          <w:rFonts w:ascii="Times New Roman" w:hAnsi="Times New Roman"/>
          <w:b/>
          <w:i/>
          <w:sz w:val="24"/>
          <w:szCs w:val="24"/>
        </w:rPr>
        <w:t xml:space="preserve">Республікою </w:t>
      </w:r>
      <w:r w:rsidRPr="00A9462C">
        <w:rPr>
          <w:rFonts w:ascii="Times New Roman" w:hAnsi="Times New Roman"/>
          <w:b/>
          <w:i/>
          <w:sz w:val="24"/>
          <w:szCs w:val="24"/>
        </w:rPr>
        <w:t>Молдов</w:t>
      </w:r>
      <w:r w:rsidR="004705E4" w:rsidRPr="00A9462C">
        <w:rPr>
          <w:rFonts w:ascii="Times New Roman" w:hAnsi="Times New Roman"/>
          <w:b/>
          <w:i/>
          <w:sz w:val="24"/>
          <w:szCs w:val="24"/>
        </w:rPr>
        <w:t>а</w:t>
      </w:r>
      <w:r w:rsidRPr="00A9462C">
        <w:rPr>
          <w:rFonts w:ascii="Times New Roman" w:hAnsi="Times New Roman"/>
          <w:b/>
          <w:i/>
          <w:sz w:val="24"/>
          <w:szCs w:val="24"/>
        </w:rPr>
        <w:t xml:space="preserve"> в контексті набуття статусу країн-кандидатів на членство в ЄС.</w:t>
      </w:r>
    </w:p>
    <w:p w:rsidR="00E97C76" w:rsidRPr="00A9462C" w:rsidRDefault="00B33EE2" w:rsidP="00B33EE2">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Керівники РГ з питань планування та управління річковим басейном презентували пропозиції щодо подальшої двосторонньої координації процесу підготовки ПУРБ</w:t>
      </w:r>
      <w:r w:rsidR="005C32F1" w:rsidRPr="00A9462C">
        <w:rPr>
          <w:rFonts w:ascii="Times New Roman" w:hAnsi="Times New Roman" w:cs="Times New Roman"/>
          <w:sz w:val="24"/>
          <w:szCs w:val="24"/>
        </w:rPr>
        <w:t>.</w:t>
      </w:r>
    </w:p>
    <w:p w:rsidR="00E97C76" w:rsidRPr="00A9462C" w:rsidRDefault="00E97C76" w:rsidP="00B33EE2">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Зокрема були висвітлені питання необхідності:</w:t>
      </w:r>
    </w:p>
    <w:p w:rsidR="00B33EE2" w:rsidRPr="00A9462C" w:rsidRDefault="00E97C76" w:rsidP="00E97C76">
      <w:pPr>
        <w:pStyle w:val="a3"/>
        <w:numPr>
          <w:ilvl w:val="0"/>
          <w:numId w:val="9"/>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проведення консультацій з Республікою Молдова у рамках здійснення СЕО для </w:t>
      </w:r>
      <w:proofErr w:type="spellStart"/>
      <w:r w:rsidRPr="00A9462C">
        <w:rPr>
          <w:rFonts w:ascii="Times New Roman" w:hAnsi="Times New Roman" w:cs="Times New Roman"/>
          <w:sz w:val="24"/>
          <w:szCs w:val="24"/>
        </w:rPr>
        <w:t>ПУРБу</w:t>
      </w:r>
      <w:proofErr w:type="spellEnd"/>
      <w:r w:rsidRPr="00A9462C">
        <w:rPr>
          <w:rFonts w:ascii="Times New Roman" w:hAnsi="Times New Roman" w:cs="Times New Roman"/>
          <w:sz w:val="24"/>
          <w:szCs w:val="24"/>
        </w:rPr>
        <w:t xml:space="preserve"> басейну р. Дністер (української частини) відповідно до ст. 14 Закону України «Про стратегічну екологічну оцінку»;</w:t>
      </w:r>
    </w:p>
    <w:p w:rsidR="00E97C76" w:rsidRPr="00A9462C" w:rsidRDefault="00E97C76" w:rsidP="00E97C76">
      <w:pPr>
        <w:pStyle w:val="a3"/>
        <w:numPr>
          <w:ilvl w:val="0"/>
          <w:numId w:val="9"/>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взаємного інформування про хід виконання ПУРБ басейну р. Дністер (молдавської та української части) протягом 2025 – 2030 рр.;</w:t>
      </w:r>
    </w:p>
    <w:p w:rsidR="00E97C76" w:rsidRPr="00A9462C" w:rsidRDefault="00E97C76" w:rsidP="00E97C76">
      <w:pPr>
        <w:pStyle w:val="a3"/>
        <w:numPr>
          <w:ilvl w:val="0"/>
          <w:numId w:val="9"/>
        </w:num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подальшої синхронізації підготовки ПУРБ басейну р. Дністер (молдавської та української части) наступного циклу.</w:t>
      </w:r>
    </w:p>
    <w:p w:rsidR="00E97C76" w:rsidRDefault="00E97C76" w:rsidP="00E97C76">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Керівники РГ з питань надзвичайних ситуацій презентували пропозиції щодо подальшої двосторонньої координації процесу підготовки ПУРЗ.</w:t>
      </w:r>
    </w:p>
    <w:p w:rsidR="00FC52A0" w:rsidRPr="00A9462C" w:rsidRDefault="00FC52A0" w:rsidP="00E97C76">
      <w:pPr>
        <w:spacing w:before="120" w:after="120" w:line="240" w:lineRule="auto"/>
        <w:jc w:val="both"/>
        <w:rPr>
          <w:rFonts w:ascii="Times New Roman" w:hAnsi="Times New Roman" w:cs="Times New Roman"/>
          <w:sz w:val="24"/>
          <w:szCs w:val="24"/>
        </w:rPr>
      </w:pPr>
      <w:r w:rsidRPr="00FC52A0">
        <w:rPr>
          <w:rFonts w:ascii="Times New Roman" w:hAnsi="Times New Roman" w:cs="Times New Roman"/>
          <w:sz w:val="24"/>
          <w:szCs w:val="24"/>
        </w:rPr>
        <w:t xml:space="preserve">Комісія </w:t>
      </w:r>
      <w:r>
        <w:rPr>
          <w:rFonts w:ascii="Times New Roman" w:hAnsi="Times New Roman" w:cs="Times New Roman"/>
          <w:sz w:val="24"/>
          <w:szCs w:val="24"/>
        </w:rPr>
        <w:t>взяла до уваги</w:t>
      </w:r>
      <w:r w:rsidRPr="00FC52A0">
        <w:rPr>
          <w:rFonts w:ascii="Times New Roman" w:hAnsi="Times New Roman" w:cs="Times New Roman"/>
          <w:sz w:val="24"/>
          <w:szCs w:val="24"/>
        </w:rPr>
        <w:t xml:space="preserve"> висвітлену інформацію та доручила продовжити співпрацю у сфері підготовки та впровадження планів управління річковими басейнами та планів управління </w:t>
      </w:r>
      <w:r w:rsidRPr="00FC52A0">
        <w:rPr>
          <w:rFonts w:ascii="Times New Roman" w:hAnsi="Times New Roman" w:cs="Times New Roman"/>
          <w:sz w:val="24"/>
          <w:szCs w:val="24"/>
        </w:rPr>
        <w:lastRenderedPageBreak/>
        <w:t xml:space="preserve">ризиками </w:t>
      </w:r>
      <w:r>
        <w:rPr>
          <w:rFonts w:ascii="Times New Roman" w:hAnsi="Times New Roman" w:cs="Times New Roman"/>
          <w:sz w:val="24"/>
          <w:szCs w:val="24"/>
        </w:rPr>
        <w:t>затоплень</w:t>
      </w:r>
      <w:r w:rsidRPr="00FC52A0">
        <w:rPr>
          <w:rFonts w:ascii="Times New Roman" w:hAnsi="Times New Roman" w:cs="Times New Roman"/>
          <w:sz w:val="24"/>
          <w:szCs w:val="24"/>
        </w:rPr>
        <w:t>. Комісія доручила Робочій групі з питань надзвичайних ситуацій опрацювати питання карт ризиків і загроз затоплення.</w:t>
      </w:r>
    </w:p>
    <w:p w:rsidR="008A47A9" w:rsidRPr="00A9462C" w:rsidRDefault="008A47A9" w:rsidP="008A47A9">
      <w:pPr>
        <w:spacing w:after="0" w:line="240" w:lineRule="auto"/>
        <w:jc w:val="both"/>
        <w:rPr>
          <w:rFonts w:ascii="Times New Roman" w:hAnsi="Times New Roman"/>
          <w:b/>
          <w:i/>
          <w:sz w:val="24"/>
          <w:szCs w:val="24"/>
        </w:rPr>
      </w:pPr>
      <w:r w:rsidRPr="00A9462C">
        <w:rPr>
          <w:rFonts w:ascii="Times New Roman" w:hAnsi="Times New Roman"/>
          <w:b/>
          <w:i/>
          <w:sz w:val="24"/>
          <w:szCs w:val="24"/>
        </w:rPr>
        <w:t>5.</w:t>
      </w:r>
      <w:r w:rsidRPr="00A9462C">
        <w:rPr>
          <w:rFonts w:ascii="Times New Roman" w:hAnsi="Times New Roman"/>
          <w:b/>
          <w:i/>
          <w:sz w:val="24"/>
          <w:szCs w:val="24"/>
        </w:rPr>
        <w:tab/>
        <w:t>Розгляд Регламенту співпраці зі здійснення моніторингу і обміну інформацією в басейні річки Дністер</w:t>
      </w:r>
    </w:p>
    <w:p w:rsidR="008A47A9" w:rsidRPr="00A9462C" w:rsidRDefault="008A47A9" w:rsidP="008A47A9">
      <w:pPr>
        <w:spacing w:before="120" w:after="120" w:line="240" w:lineRule="auto"/>
        <w:jc w:val="both"/>
        <w:rPr>
          <w:rFonts w:ascii="Times New Roman" w:hAnsi="Times New Roman"/>
          <w:sz w:val="24"/>
          <w:szCs w:val="24"/>
        </w:rPr>
      </w:pPr>
      <w:r w:rsidRPr="00A9462C">
        <w:rPr>
          <w:rFonts w:ascii="Times New Roman" w:hAnsi="Times New Roman" w:cs="Times New Roman"/>
          <w:sz w:val="24"/>
          <w:szCs w:val="24"/>
        </w:rPr>
        <w:t>Керівники РГ з питань моніторингу та обміну інформацією представили про</w:t>
      </w:r>
      <w:r w:rsidR="00895259" w:rsidRPr="00A9462C">
        <w:rPr>
          <w:rFonts w:ascii="Times New Roman" w:hAnsi="Times New Roman" w:cs="Times New Roman"/>
          <w:sz w:val="24"/>
          <w:szCs w:val="24"/>
        </w:rPr>
        <w:t>є</w:t>
      </w:r>
      <w:r w:rsidRPr="00A9462C">
        <w:rPr>
          <w:rFonts w:ascii="Times New Roman" w:hAnsi="Times New Roman" w:cs="Times New Roman"/>
          <w:sz w:val="24"/>
          <w:szCs w:val="24"/>
        </w:rPr>
        <w:t xml:space="preserve">кт </w:t>
      </w:r>
      <w:r w:rsidRPr="00A9462C">
        <w:rPr>
          <w:rFonts w:ascii="Times New Roman" w:hAnsi="Times New Roman"/>
          <w:sz w:val="24"/>
          <w:szCs w:val="24"/>
        </w:rPr>
        <w:t xml:space="preserve">Регламенту співпраці зі здійснення моніторингу і обміну інформацією в басейні річки Дністер (далі – Регламент). </w:t>
      </w:r>
      <w:r w:rsidR="00895259" w:rsidRPr="00A9462C">
        <w:rPr>
          <w:rFonts w:ascii="Times New Roman" w:hAnsi="Times New Roman"/>
          <w:sz w:val="24"/>
          <w:szCs w:val="24"/>
        </w:rPr>
        <w:t>Учасники засідання позитивно оцінили представлений проєкт документа наголосивши на його актуальності.</w:t>
      </w:r>
    </w:p>
    <w:p w:rsidR="00C36AE0" w:rsidRPr="00A9462C" w:rsidRDefault="00C36AE0" w:rsidP="008A47A9">
      <w:pPr>
        <w:spacing w:before="120" w:after="120" w:line="240" w:lineRule="auto"/>
        <w:jc w:val="both"/>
        <w:rPr>
          <w:rFonts w:ascii="Times New Roman" w:hAnsi="Times New Roman"/>
          <w:sz w:val="24"/>
          <w:szCs w:val="24"/>
        </w:rPr>
      </w:pPr>
      <w:r w:rsidRPr="00A9462C">
        <w:rPr>
          <w:rFonts w:ascii="Times New Roman" w:hAnsi="Times New Roman"/>
          <w:sz w:val="24"/>
          <w:szCs w:val="24"/>
        </w:rPr>
        <w:t xml:space="preserve">Комісія своїм рішенням схвалила Регламент співпраці зі здійснення моніторингу і обміну інформацією в басейні річки Дністер (додаток </w:t>
      </w:r>
      <w:r w:rsidR="00FC52A0">
        <w:rPr>
          <w:rFonts w:ascii="Times New Roman" w:hAnsi="Times New Roman"/>
          <w:sz w:val="24"/>
          <w:szCs w:val="24"/>
        </w:rPr>
        <w:t xml:space="preserve">5 </w:t>
      </w:r>
      <w:r w:rsidRPr="00A9462C">
        <w:rPr>
          <w:rFonts w:ascii="Times New Roman" w:hAnsi="Times New Roman"/>
          <w:sz w:val="24"/>
          <w:szCs w:val="24"/>
        </w:rPr>
        <w:t>до Протоколу).</w:t>
      </w:r>
    </w:p>
    <w:p w:rsidR="00C36AE0" w:rsidRPr="00A9462C" w:rsidRDefault="00C36AE0" w:rsidP="00C36AE0">
      <w:pPr>
        <w:spacing w:after="0" w:line="240" w:lineRule="auto"/>
        <w:jc w:val="both"/>
        <w:rPr>
          <w:rFonts w:ascii="Times New Roman" w:hAnsi="Times New Roman"/>
          <w:b/>
          <w:i/>
          <w:sz w:val="24"/>
          <w:szCs w:val="24"/>
        </w:rPr>
      </w:pPr>
      <w:r w:rsidRPr="00A9462C">
        <w:rPr>
          <w:rFonts w:ascii="Times New Roman" w:hAnsi="Times New Roman"/>
          <w:b/>
          <w:i/>
          <w:sz w:val="24"/>
          <w:szCs w:val="24"/>
        </w:rPr>
        <w:t>6.</w:t>
      </w:r>
      <w:r w:rsidRPr="00A9462C">
        <w:rPr>
          <w:rFonts w:ascii="Times New Roman" w:hAnsi="Times New Roman"/>
          <w:b/>
          <w:i/>
          <w:sz w:val="24"/>
          <w:szCs w:val="24"/>
        </w:rPr>
        <w:tab/>
        <w:t>Інші актуальні питання у басейні Дністра.</w:t>
      </w:r>
    </w:p>
    <w:p w:rsidR="00C36AE0" w:rsidRPr="00A9462C" w:rsidRDefault="00C36AE0" w:rsidP="008A47A9">
      <w:pPr>
        <w:spacing w:before="120" w:after="120" w:line="240" w:lineRule="auto"/>
        <w:jc w:val="both"/>
        <w:rPr>
          <w:rFonts w:ascii="Times New Roman" w:hAnsi="Times New Roman"/>
          <w:sz w:val="24"/>
          <w:szCs w:val="24"/>
        </w:rPr>
      </w:pPr>
      <w:r w:rsidRPr="00A9462C">
        <w:rPr>
          <w:rFonts w:ascii="Times New Roman" w:hAnsi="Times New Roman"/>
          <w:sz w:val="24"/>
          <w:szCs w:val="24"/>
        </w:rPr>
        <w:t xml:space="preserve">6.1. Ризики, пов’язані з діяльністю ЗАТ «Молдавська державна районна електростанція» (далі - Молдавська ДРЕС), у тому числі експлуатацією </w:t>
      </w:r>
      <w:proofErr w:type="spellStart"/>
      <w:r w:rsidRPr="00A9462C">
        <w:rPr>
          <w:rFonts w:ascii="Times New Roman" w:hAnsi="Times New Roman"/>
          <w:sz w:val="24"/>
          <w:szCs w:val="24"/>
        </w:rPr>
        <w:t>Кучурганського</w:t>
      </w:r>
      <w:proofErr w:type="spellEnd"/>
      <w:r w:rsidRPr="00A9462C">
        <w:rPr>
          <w:rFonts w:ascii="Times New Roman" w:hAnsi="Times New Roman"/>
          <w:sz w:val="24"/>
          <w:szCs w:val="24"/>
        </w:rPr>
        <w:t xml:space="preserve"> водосховища.</w:t>
      </w:r>
    </w:p>
    <w:p w:rsidR="00C36AE0" w:rsidRPr="00A9462C" w:rsidRDefault="00C36AE0" w:rsidP="008A47A9">
      <w:pPr>
        <w:spacing w:before="120" w:after="120" w:line="240" w:lineRule="auto"/>
        <w:jc w:val="both"/>
        <w:rPr>
          <w:rFonts w:ascii="Times New Roman" w:hAnsi="Times New Roman"/>
          <w:sz w:val="24"/>
          <w:szCs w:val="24"/>
        </w:rPr>
      </w:pPr>
      <w:r w:rsidRPr="00A9462C">
        <w:rPr>
          <w:rFonts w:ascii="Times New Roman" w:hAnsi="Times New Roman"/>
          <w:sz w:val="24"/>
          <w:szCs w:val="24"/>
        </w:rPr>
        <w:t>З інформацією та пропозиціями щодо двосторонньої співпраці з запобігання впливу Молдавської ДРЕС на довкілля басейну р. Дністер виступили п</w:t>
      </w:r>
      <w:r w:rsidR="00FC52A0">
        <w:rPr>
          <w:rFonts w:ascii="Times New Roman" w:hAnsi="Times New Roman"/>
          <w:sz w:val="24"/>
          <w:szCs w:val="24"/>
        </w:rPr>
        <w:t>редставники Одеської ОДА (ОВА) (додаток 6 до Протоколу).</w:t>
      </w:r>
    </w:p>
    <w:p w:rsidR="00091853" w:rsidRPr="00A9462C" w:rsidRDefault="00091853" w:rsidP="00091853">
      <w:pPr>
        <w:spacing w:before="120" w:after="120" w:line="240" w:lineRule="auto"/>
        <w:jc w:val="both"/>
        <w:rPr>
          <w:rFonts w:ascii="Times New Roman" w:eastAsia="Times New Roman" w:hAnsi="Times New Roman" w:cs="Times New Roman"/>
          <w:sz w:val="24"/>
          <w:szCs w:val="24"/>
        </w:rPr>
      </w:pPr>
      <w:r w:rsidRPr="00A9462C">
        <w:rPr>
          <w:rFonts w:ascii="Times New Roman" w:eastAsia="Times New Roman" w:hAnsi="Times New Roman" w:cs="Times New Roman"/>
          <w:sz w:val="24"/>
          <w:szCs w:val="24"/>
        </w:rPr>
        <w:t>Комісія доручає:</w:t>
      </w:r>
    </w:p>
    <w:p w:rsidR="00091853" w:rsidRPr="00A9462C" w:rsidRDefault="00091853" w:rsidP="00091853">
      <w:pPr>
        <w:pStyle w:val="a3"/>
        <w:numPr>
          <w:ilvl w:val="0"/>
          <w:numId w:val="16"/>
        </w:numPr>
        <w:pBdr>
          <w:top w:val="nil"/>
          <w:left w:val="nil"/>
          <w:bottom w:val="nil"/>
          <w:right w:val="nil"/>
          <w:between w:val="nil"/>
        </w:pBdr>
        <w:spacing w:before="120" w:after="120" w:line="240" w:lineRule="auto"/>
        <w:jc w:val="both"/>
        <w:rPr>
          <w:rFonts w:ascii="Times New Roman" w:eastAsia="Times New Roman" w:hAnsi="Times New Roman" w:cs="Times New Roman"/>
          <w:sz w:val="24"/>
          <w:szCs w:val="24"/>
        </w:rPr>
      </w:pPr>
      <w:r w:rsidRPr="00A9462C">
        <w:rPr>
          <w:rFonts w:ascii="Times New Roman" w:eastAsia="Times New Roman" w:hAnsi="Times New Roman" w:cs="Times New Roman"/>
          <w:sz w:val="24"/>
          <w:szCs w:val="24"/>
        </w:rPr>
        <w:t xml:space="preserve">Юридичній РГ </w:t>
      </w:r>
      <w:r w:rsidR="00F77CFE">
        <w:rPr>
          <w:rFonts w:ascii="Times New Roman" w:eastAsia="Times New Roman" w:hAnsi="Times New Roman" w:cs="Times New Roman"/>
          <w:sz w:val="24"/>
          <w:szCs w:val="24"/>
        </w:rPr>
        <w:t xml:space="preserve">разом з представниками Одеської ОДА </w:t>
      </w:r>
      <w:r w:rsidRPr="00A9462C">
        <w:rPr>
          <w:rFonts w:ascii="Times New Roman" w:eastAsia="Times New Roman" w:hAnsi="Times New Roman" w:cs="Times New Roman"/>
          <w:sz w:val="24"/>
          <w:szCs w:val="24"/>
        </w:rPr>
        <w:t xml:space="preserve">напрацювати підходи до визначення правових форм функціонування споруд Молдавської ДРЕС на території України в Одеській області та </w:t>
      </w:r>
      <w:r w:rsidR="00F77CFE">
        <w:rPr>
          <w:rFonts w:ascii="Times New Roman" w:eastAsia="Times New Roman" w:hAnsi="Times New Roman" w:cs="Times New Roman"/>
          <w:sz w:val="24"/>
          <w:szCs w:val="24"/>
        </w:rPr>
        <w:t>представити результати роботи та пропозиції з зазначених питань на наступному засіданні Комісії</w:t>
      </w:r>
      <w:r w:rsidRPr="00A9462C">
        <w:rPr>
          <w:rFonts w:ascii="Times New Roman" w:eastAsia="Times New Roman" w:hAnsi="Times New Roman" w:cs="Times New Roman"/>
          <w:sz w:val="24"/>
          <w:szCs w:val="24"/>
        </w:rPr>
        <w:t xml:space="preserve">; </w:t>
      </w:r>
    </w:p>
    <w:p w:rsidR="00091853" w:rsidRPr="00A9462C" w:rsidRDefault="00F77CFE" w:rsidP="00091853">
      <w:pPr>
        <w:pStyle w:val="a3"/>
        <w:numPr>
          <w:ilvl w:val="0"/>
          <w:numId w:val="16"/>
        </w:numPr>
        <w:pBdr>
          <w:top w:val="nil"/>
          <w:left w:val="nil"/>
          <w:bottom w:val="nil"/>
          <w:right w:val="nil"/>
          <w:between w:val="nil"/>
        </w:pBdr>
        <w:spacing w:before="120" w:after="120" w:line="240" w:lineRule="auto"/>
        <w:jc w:val="both"/>
        <w:rPr>
          <w:rFonts w:ascii="Times New Roman" w:eastAsia="Times New Roman" w:hAnsi="Times New Roman"/>
          <w:sz w:val="24"/>
          <w:szCs w:val="24"/>
        </w:rPr>
      </w:pPr>
      <w:r w:rsidRPr="00F77CFE">
        <w:rPr>
          <w:rFonts w:ascii="Times New Roman" w:eastAsia="Times New Roman" w:hAnsi="Times New Roman" w:cs="Times New Roman"/>
          <w:sz w:val="24"/>
          <w:szCs w:val="24"/>
        </w:rPr>
        <w:t xml:space="preserve">Сторони мають створити до 1 лютого 2024 року двосторонню робочу групу, яка має розробити ТЗ для вивчення потенційного впливу Дністровської ТЕЦ на довкілля та громади. За результатами своєї роботи підготувати звіт для подання його на розгляд та затвердження співголовам Комісії, а після досягнення згоди між Сторонами передати звіт на розгляд Міжурядової молдовсько-української комісії з </w:t>
      </w:r>
      <w:r>
        <w:rPr>
          <w:rFonts w:ascii="Times New Roman" w:eastAsia="Times New Roman" w:hAnsi="Times New Roman" w:cs="Times New Roman"/>
          <w:sz w:val="24"/>
          <w:szCs w:val="24"/>
        </w:rPr>
        <w:t xml:space="preserve">питань </w:t>
      </w:r>
      <w:r w:rsidRPr="00F77CFE">
        <w:rPr>
          <w:rFonts w:ascii="Times New Roman" w:eastAsia="Times New Roman" w:hAnsi="Times New Roman" w:cs="Times New Roman"/>
          <w:sz w:val="24"/>
          <w:szCs w:val="24"/>
        </w:rPr>
        <w:t>торгів</w:t>
      </w:r>
      <w:r>
        <w:rPr>
          <w:rFonts w:ascii="Times New Roman" w:eastAsia="Times New Roman" w:hAnsi="Times New Roman" w:cs="Times New Roman"/>
          <w:sz w:val="24"/>
          <w:szCs w:val="24"/>
        </w:rPr>
        <w:t>ельно-</w:t>
      </w:r>
      <w:r w:rsidRPr="00F77CFE">
        <w:rPr>
          <w:rFonts w:ascii="Times New Roman" w:eastAsia="Times New Roman" w:hAnsi="Times New Roman" w:cs="Times New Roman"/>
          <w:sz w:val="24"/>
          <w:szCs w:val="24"/>
        </w:rPr>
        <w:t>економічн</w:t>
      </w:r>
      <w:r>
        <w:rPr>
          <w:rFonts w:ascii="Times New Roman" w:eastAsia="Times New Roman" w:hAnsi="Times New Roman" w:cs="Times New Roman"/>
          <w:sz w:val="24"/>
          <w:szCs w:val="24"/>
        </w:rPr>
        <w:t>ого</w:t>
      </w:r>
      <w:r w:rsidRPr="00F77CFE">
        <w:rPr>
          <w:rFonts w:ascii="Times New Roman" w:eastAsia="Times New Roman" w:hAnsi="Times New Roman" w:cs="Times New Roman"/>
          <w:sz w:val="24"/>
          <w:szCs w:val="24"/>
        </w:rPr>
        <w:t xml:space="preserve"> співробітництв</w:t>
      </w:r>
      <w:r>
        <w:rPr>
          <w:rFonts w:ascii="Times New Roman" w:eastAsia="Times New Roman" w:hAnsi="Times New Roman" w:cs="Times New Roman"/>
          <w:sz w:val="24"/>
          <w:szCs w:val="24"/>
        </w:rPr>
        <w:t>а</w:t>
      </w:r>
      <w:r w:rsidRPr="00F77CFE">
        <w:rPr>
          <w:rFonts w:ascii="Times New Roman" w:eastAsia="Times New Roman" w:hAnsi="Times New Roman" w:cs="Times New Roman"/>
          <w:sz w:val="24"/>
          <w:szCs w:val="24"/>
        </w:rPr>
        <w:t>.</w:t>
      </w:r>
    </w:p>
    <w:p w:rsidR="00031714" w:rsidRPr="00A9462C" w:rsidRDefault="00AF0A1D" w:rsidP="0009185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A9462C">
        <w:rPr>
          <w:rFonts w:ascii="Times New Roman" w:hAnsi="Times New Roman" w:cs="Times New Roman"/>
          <w:sz w:val="24"/>
          <w:szCs w:val="24"/>
        </w:rPr>
        <w:t>6.2.</w:t>
      </w:r>
      <w:r w:rsidRPr="00A9462C">
        <w:rPr>
          <w:rFonts w:ascii="Times New Roman" w:hAnsi="Times New Roman" w:cs="Times New Roman"/>
          <w:sz w:val="24"/>
          <w:szCs w:val="24"/>
        </w:rPr>
        <w:tab/>
        <w:t>Методологія оцінки здійснення екологічних попусків в період маловоддя та період підвищеної водності, їх вплив на гідробіонти.</w:t>
      </w:r>
    </w:p>
    <w:p w:rsidR="00311FB0" w:rsidRDefault="0052370C" w:rsidP="00F77CFE">
      <w:pPr>
        <w:shd w:val="clear" w:color="auto" w:fill="FFFFFF"/>
        <w:spacing w:after="0" w:line="240" w:lineRule="auto"/>
        <w:ind w:firstLine="562"/>
        <w:jc w:val="both"/>
        <w:rPr>
          <w:rFonts w:ascii="Times New Roman" w:hAnsi="Times New Roman" w:cs="Times New Roman"/>
          <w:b/>
          <w:sz w:val="24"/>
          <w:szCs w:val="24"/>
        </w:rPr>
      </w:pPr>
      <w:r w:rsidRPr="00A9462C">
        <w:rPr>
          <w:rFonts w:ascii="Times New Roman" w:hAnsi="Times New Roman" w:cs="Times New Roman"/>
          <w:sz w:val="24"/>
          <w:szCs w:val="24"/>
        </w:rPr>
        <w:t xml:space="preserve">Представник </w:t>
      </w:r>
      <w:proofErr w:type="spellStart"/>
      <w:r w:rsidRPr="00A9462C">
        <w:rPr>
          <w:rFonts w:ascii="Times New Roman" w:hAnsi="Times New Roman" w:cs="Times New Roman"/>
          <w:sz w:val="24"/>
          <w:szCs w:val="24"/>
        </w:rPr>
        <w:t>Держрибагентства</w:t>
      </w:r>
      <w:proofErr w:type="spellEnd"/>
      <w:r w:rsidRPr="00A9462C">
        <w:rPr>
          <w:rFonts w:ascii="Times New Roman" w:hAnsi="Times New Roman" w:cs="Times New Roman"/>
          <w:sz w:val="24"/>
          <w:szCs w:val="24"/>
        </w:rPr>
        <w:t xml:space="preserve"> України представить </w:t>
      </w:r>
      <w:r w:rsidR="005E43C2" w:rsidRPr="00A9462C">
        <w:rPr>
          <w:rFonts w:ascii="Times New Roman" w:hAnsi="Times New Roman" w:cs="Times New Roman"/>
          <w:sz w:val="24"/>
          <w:szCs w:val="24"/>
        </w:rPr>
        <w:t xml:space="preserve">підходи до підготовки </w:t>
      </w:r>
      <w:r w:rsidRPr="00A9462C">
        <w:rPr>
          <w:rFonts w:ascii="Times New Roman" w:hAnsi="Times New Roman" w:cs="Times New Roman"/>
          <w:sz w:val="24"/>
          <w:szCs w:val="24"/>
        </w:rPr>
        <w:t>проект</w:t>
      </w:r>
      <w:r w:rsidR="005E43C2" w:rsidRPr="00A9462C">
        <w:rPr>
          <w:rFonts w:ascii="Times New Roman" w:hAnsi="Times New Roman" w:cs="Times New Roman"/>
          <w:sz w:val="24"/>
          <w:szCs w:val="24"/>
        </w:rPr>
        <w:t>у</w:t>
      </w:r>
      <w:r w:rsidRPr="00A9462C">
        <w:rPr>
          <w:rFonts w:ascii="Times New Roman" w:hAnsi="Times New Roman" w:cs="Times New Roman"/>
          <w:sz w:val="24"/>
          <w:szCs w:val="24"/>
        </w:rPr>
        <w:t xml:space="preserve"> Методологію оцінки здійснення екологічних попусків в період маловоддя та період підвищеної водності, їх вплив на гідро біонти (Методологія).</w:t>
      </w:r>
    </w:p>
    <w:p w:rsidR="00F77CFE" w:rsidRDefault="00F77CFE" w:rsidP="00F77CFE">
      <w:pPr>
        <w:shd w:val="clear" w:color="auto" w:fill="FFFFFF"/>
        <w:spacing w:after="0" w:line="240" w:lineRule="auto"/>
        <w:ind w:firstLine="562"/>
        <w:jc w:val="both"/>
        <w:rPr>
          <w:rFonts w:ascii="Times New Roman" w:hAnsi="Times New Roman" w:cs="Times New Roman"/>
          <w:sz w:val="24"/>
          <w:szCs w:val="24"/>
        </w:rPr>
      </w:pPr>
      <w:r w:rsidRPr="00F77CFE">
        <w:rPr>
          <w:rFonts w:ascii="Times New Roman" w:hAnsi="Times New Roman" w:cs="Times New Roman"/>
          <w:sz w:val="24"/>
          <w:szCs w:val="24"/>
        </w:rPr>
        <w:t>Представник робочої групи з планування та управління річковим басейном (молдовська сторона) представив результати оцінки гідрологічної ситуації навесні 2022 та 2023 років та організації весняного стоку та стану рибних ресурсів у ці роки. Дослідження весняного природоохоронного стоку, його характеристик, впливу на іхтіофауну та водні екосистеми будуть продовжені в наступні роки, а результати представлені на за</w:t>
      </w:r>
      <w:r>
        <w:rPr>
          <w:rFonts w:ascii="Times New Roman" w:hAnsi="Times New Roman" w:cs="Times New Roman"/>
          <w:sz w:val="24"/>
          <w:szCs w:val="24"/>
        </w:rPr>
        <w:t>сіданнях Дністровської комісії.</w:t>
      </w:r>
    </w:p>
    <w:p w:rsidR="00F77CFE" w:rsidRPr="00F77CFE" w:rsidRDefault="00F77CFE" w:rsidP="00F77CFE">
      <w:pPr>
        <w:shd w:val="clear" w:color="auto" w:fill="FFFFFF"/>
        <w:spacing w:after="0" w:line="240" w:lineRule="auto"/>
        <w:ind w:firstLine="562"/>
        <w:jc w:val="both"/>
        <w:rPr>
          <w:rFonts w:ascii="Times New Roman" w:hAnsi="Times New Roman" w:cs="Times New Roman"/>
          <w:sz w:val="24"/>
          <w:szCs w:val="24"/>
        </w:rPr>
      </w:pPr>
      <w:r w:rsidRPr="00F77CFE">
        <w:rPr>
          <w:rFonts w:ascii="Times New Roman" w:hAnsi="Times New Roman" w:cs="Times New Roman"/>
          <w:sz w:val="24"/>
          <w:szCs w:val="24"/>
        </w:rPr>
        <w:t xml:space="preserve">Молдовська сторона зазначила, що проект Методології не розміщено на </w:t>
      </w:r>
      <w:proofErr w:type="spellStart"/>
      <w:r w:rsidRPr="00F77CFE">
        <w:rPr>
          <w:rFonts w:ascii="Times New Roman" w:hAnsi="Times New Roman" w:cs="Times New Roman"/>
          <w:sz w:val="24"/>
          <w:szCs w:val="24"/>
        </w:rPr>
        <w:t>веб-сторінці</w:t>
      </w:r>
      <w:proofErr w:type="spellEnd"/>
      <w:r w:rsidRPr="00F77CFE">
        <w:rPr>
          <w:rFonts w:ascii="Times New Roman" w:hAnsi="Times New Roman" w:cs="Times New Roman"/>
          <w:sz w:val="24"/>
          <w:szCs w:val="24"/>
        </w:rPr>
        <w:t xml:space="preserve"> Комісії відповідно до Регламенту Комісії, і звернулася до української сторони з проханням оприлюднити проект Методології на </w:t>
      </w:r>
      <w:proofErr w:type="spellStart"/>
      <w:r w:rsidRPr="00F77CFE">
        <w:rPr>
          <w:rFonts w:ascii="Times New Roman" w:hAnsi="Times New Roman" w:cs="Times New Roman"/>
          <w:sz w:val="24"/>
          <w:szCs w:val="24"/>
        </w:rPr>
        <w:t>веб-сторінці</w:t>
      </w:r>
      <w:proofErr w:type="spellEnd"/>
      <w:r w:rsidRPr="00F77CFE">
        <w:rPr>
          <w:rFonts w:ascii="Times New Roman" w:hAnsi="Times New Roman" w:cs="Times New Roman"/>
          <w:sz w:val="24"/>
          <w:szCs w:val="24"/>
        </w:rPr>
        <w:t xml:space="preserve"> Комісії.</w:t>
      </w:r>
    </w:p>
    <w:p w:rsidR="00F77CFE" w:rsidRPr="00A9462C" w:rsidRDefault="00F77CFE" w:rsidP="00F77CFE">
      <w:pPr>
        <w:shd w:val="clear" w:color="auto" w:fill="FFFFFF"/>
        <w:spacing w:after="0" w:line="240" w:lineRule="auto"/>
        <w:ind w:firstLine="562"/>
        <w:jc w:val="both"/>
        <w:rPr>
          <w:rFonts w:ascii="Times New Roman" w:hAnsi="Times New Roman" w:cs="Times New Roman"/>
          <w:sz w:val="24"/>
          <w:szCs w:val="24"/>
        </w:rPr>
      </w:pPr>
      <w:r w:rsidRPr="00F77CFE">
        <w:rPr>
          <w:rFonts w:ascii="Times New Roman" w:hAnsi="Times New Roman" w:cs="Times New Roman"/>
          <w:sz w:val="24"/>
          <w:szCs w:val="24"/>
        </w:rPr>
        <w:t xml:space="preserve">Комісія вирішила доручити Робочій групі з питань екосистем та біорізноманіття та Робочій групі з планування та управління річковими басейнами завершити перший проект Методології та винести </w:t>
      </w:r>
      <w:r>
        <w:rPr>
          <w:rFonts w:ascii="Times New Roman" w:hAnsi="Times New Roman" w:cs="Times New Roman"/>
          <w:sz w:val="24"/>
          <w:szCs w:val="24"/>
        </w:rPr>
        <w:t xml:space="preserve">його </w:t>
      </w:r>
      <w:r w:rsidRPr="00F77CFE">
        <w:rPr>
          <w:rFonts w:ascii="Times New Roman" w:hAnsi="Times New Roman" w:cs="Times New Roman"/>
          <w:sz w:val="24"/>
          <w:szCs w:val="24"/>
        </w:rPr>
        <w:t>на розгляд наступного засідання Комісії.</w:t>
      </w:r>
    </w:p>
    <w:p w:rsidR="0052370C" w:rsidRPr="00A9462C" w:rsidRDefault="0052370C"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6.3. Щодо </w:t>
      </w:r>
      <w:r w:rsidR="004C61CA" w:rsidRPr="00A9462C">
        <w:rPr>
          <w:rFonts w:ascii="Times New Roman" w:hAnsi="Times New Roman" w:cs="Times New Roman"/>
          <w:sz w:val="24"/>
          <w:szCs w:val="24"/>
        </w:rPr>
        <w:t>П</w:t>
      </w:r>
      <w:r w:rsidRPr="00A9462C">
        <w:rPr>
          <w:rFonts w:ascii="Times New Roman" w:hAnsi="Times New Roman" w:cs="Times New Roman"/>
          <w:sz w:val="24"/>
          <w:szCs w:val="24"/>
        </w:rPr>
        <w:t>равил експлуатації водосховищ Дністровського комплексного гідровузла</w:t>
      </w:r>
      <w:r w:rsidR="004C61CA" w:rsidRPr="00A9462C">
        <w:rPr>
          <w:rFonts w:ascii="Times New Roman" w:hAnsi="Times New Roman" w:cs="Times New Roman"/>
          <w:sz w:val="24"/>
          <w:szCs w:val="24"/>
        </w:rPr>
        <w:t xml:space="preserve"> (Правила)</w:t>
      </w:r>
      <w:r w:rsidRPr="00A9462C">
        <w:rPr>
          <w:rFonts w:ascii="Times New Roman" w:hAnsi="Times New Roman" w:cs="Times New Roman"/>
          <w:sz w:val="24"/>
          <w:szCs w:val="24"/>
        </w:rPr>
        <w:t>.</w:t>
      </w:r>
    </w:p>
    <w:p w:rsidR="0052370C" w:rsidRPr="00A9462C" w:rsidRDefault="0052370C"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Представник </w:t>
      </w:r>
      <w:r w:rsidR="00504B3C" w:rsidRPr="00A9462C">
        <w:rPr>
          <w:rFonts w:ascii="Times New Roman" w:hAnsi="Times New Roman" w:cs="Times New Roman"/>
          <w:sz w:val="24"/>
          <w:szCs w:val="24"/>
        </w:rPr>
        <w:t>Міндовкілля</w:t>
      </w:r>
      <w:r w:rsidRPr="00A9462C">
        <w:rPr>
          <w:rFonts w:ascii="Times New Roman" w:hAnsi="Times New Roman" w:cs="Times New Roman"/>
          <w:sz w:val="24"/>
          <w:szCs w:val="24"/>
        </w:rPr>
        <w:t xml:space="preserve"> України</w:t>
      </w:r>
      <w:r w:rsidR="004C61CA" w:rsidRPr="00A9462C">
        <w:rPr>
          <w:rFonts w:ascii="Times New Roman" w:hAnsi="Times New Roman" w:cs="Times New Roman"/>
          <w:sz w:val="24"/>
          <w:szCs w:val="24"/>
        </w:rPr>
        <w:t xml:space="preserve"> поінформував про діяльність, з проведення погодження Правил з ЦОВВ України, а також з Республікою Молдова.</w:t>
      </w:r>
    </w:p>
    <w:p w:rsidR="004C61CA" w:rsidRPr="00A9462C" w:rsidRDefault="004142DF" w:rsidP="008A47A9">
      <w:pPr>
        <w:spacing w:before="120" w:after="120" w:line="240" w:lineRule="auto"/>
        <w:jc w:val="both"/>
        <w:rPr>
          <w:rFonts w:ascii="Times New Roman" w:hAnsi="Times New Roman" w:cs="Times New Roman"/>
          <w:sz w:val="24"/>
          <w:szCs w:val="24"/>
        </w:rPr>
      </w:pPr>
      <w:r w:rsidRPr="004142DF">
        <w:rPr>
          <w:rFonts w:ascii="Times New Roman" w:hAnsi="Times New Roman" w:cs="Times New Roman"/>
          <w:sz w:val="24"/>
          <w:szCs w:val="24"/>
        </w:rPr>
        <w:lastRenderedPageBreak/>
        <w:t>Представники Республіки Молдова презентували результати досліджень щодо впливу Дністровського гідрокомплексу на гідрологічний режим та стан біорізноманіття, економіки та населення. Надано пропозиції щодо покращення функціонування комплексу (додаток 7).</w:t>
      </w:r>
    </w:p>
    <w:p w:rsidR="004C61CA" w:rsidRPr="00A9462C" w:rsidRDefault="004142DF" w:rsidP="008A47A9">
      <w:pPr>
        <w:spacing w:before="120" w:after="120" w:line="240" w:lineRule="auto"/>
        <w:jc w:val="both"/>
        <w:rPr>
          <w:rFonts w:ascii="Times New Roman" w:hAnsi="Times New Roman" w:cs="Times New Roman"/>
          <w:sz w:val="24"/>
          <w:szCs w:val="24"/>
        </w:rPr>
      </w:pPr>
      <w:r w:rsidRPr="004142DF">
        <w:rPr>
          <w:rFonts w:ascii="Times New Roman" w:hAnsi="Times New Roman" w:cs="Times New Roman"/>
          <w:sz w:val="24"/>
          <w:szCs w:val="24"/>
        </w:rPr>
        <w:t xml:space="preserve">Комісія доручила РГ з планування та управління річковим басейном разом з іншими РГ розробити документ, </w:t>
      </w:r>
      <w:r>
        <w:rPr>
          <w:rFonts w:ascii="Times New Roman" w:hAnsi="Times New Roman" w:cs="Times New Roman"/>
          <w:sz w:val="24"/>
          <w:szCs w:val="24"/>
        </w:rPr>
        <w:t>який би</w:t>
      </w:r>
      <w:r w:rsidRPr="004142DF">
        <w:rPr>
          <w:rFonts w:ascii="Times New Roman" w:hAnsi="Times New Roman" w:cs="Times New Roman"/>
          <w:sz w:val="24"/>
          <w:szCs w:val="24"/>
        </w:rPr>
        <w:t xml:space="preserve"> місти</w:t>
      </w:r>
      <w:r>
        <w:rPr>
          <w:rFonts w:ascii="Times New Roman" w:hAnsi="Times New Roman" w:cs="Times New Roman"/>
          <w:sz w:val="24"/>
          <w:szCs w:val="24"/>
        </w:rPr>
        <w:t>в</w:t>
      </w:r>
      <w:r w:rsidRPr="004142DF">
        <w:rPr>
          <w:rFonts w:ascii="Times New Roman" w:hAnsi="Times New Roman" w:cs="Times New Roman"/>
          <w:sz w:val="24"/>
          <w:szCs w:val="24"/>
        </w:rPr>
        <w:t xml:space="preserve"> пропозиції молдовської сторони для </w:t>
      </w:r>
      <w:r>
        <w:rPr>
          <w:rFonts w:ascii="Times New Roman" w:hAnsi="Times New Roman" w:cs="Times New Roman"/>
          <w:sz w:val="24"/>
          <w:szCs w:val="24"/>
        </w:rPr>
        <w:t xml:space="preserve">їх </w:t>
      </w:r>
      <w:r w:rsidRPr="004142DF">
        <w:rPr>
          <w:rFonts w:ascii="Times New Roman" w:hAnsi="Times New Roman" w:cs="Times New Roman"/>
          <w:sz w:val="24"/>
          <w:szCs w:val="24"/>
        </w:rPr>
        <w:t xml:space="preserve">включення до Правил. РГ з планування та управління річковим басейном </w:t>
      </w:r>
      <w:r>
        <w:rPr>
          <w:rFonts w:ascii="Times New Roman" w:hAnsi="Times New Roman" w:cs="Times New Roman"/>
          <w:sz w:val="24"/>
          <w:szCs w:val="24"/>
        </w:rPr>
        <w:t>має надати</w:t>
      </w:r>
      <w:r w:rsidRPr="004142DF">
        <w:rPr>
          <w:rFonts w:ascii="Times New Roman" w:hAnsi="Times New Roman" w:cs="Times New Roman"/>
          <w:sz w:val="24"/>
          <w:szCs w:val="24"/>
        </w:rPr>
        <w:t xml:space="preserve"> проект переліку пропозицій на розгляд Комісії.</w:t>
      </w:r>
    </w:p>
    <w:p w:rsidR="004C61CA" w:rsidRPr="00A9462C" w:rsidRDefault="004C61CA"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6.4. Стан безпеки </w:t>
      </w:r>
      <w:proofErr w:type="spellStart"/>
      <w:r w:rsidRPr="00A9462C">
        <w:rPr>
          <w:rFonts w:ascii="Times New Roman" w:hAnsi="Times New Roman" w:cs="Times New Roman"/>
          <w:sz w:val="24"/>
          <w:szCs w:val="24"/>
        </w:rPr>
        <w:t>хвостосховищ</w:t>
      </w:r>
      <w:proofErr w:type="spellEnd"/>
      <w:r w:rsidRPr="00A9462C">
        <w:rPr>
          <w:rFonts w:ascii="Times New Roman" w:hAnsi="Times New Roman" w:cs="Times New Roman"/>
          <w:sz w:val="24"/>
          <w:szCs w:val="24"/>
        </w:rPr>
        <w:t xml:space="preserve"> у басейні Дністра розміщених на території України (аспекти впливу в</w:t>
      </w:r>
      <w:r w:rsidR="0075428C" w:rsidRPr="00A9462C">
        <w:rPr>
          <w:rFonts w:ascii="Times New Roman" w:hAnsi="Times New Roman" w:cs="Times New Roman"/>
          <w:sz w:val="24"/>
          <w:szCs w:val="24"/>
        </w:rPr>
        <w:t>оєнн</w:t>
      </w:r>
      <w:r w:rsidRPr="00A9462C">
        <w:rPr>
          <w:rFonts w:ascii="Times New Roman" w:hAnsi="Times New Roman" w:cs="Times New Roman"/>
          <w:sz w:val="24"/>
          <w:szCs w:val="24"/>
        </w:rPr>
        <w:t>их дій) та Республіки Молдова</w:t>
      </w:r>
    </w:p>
    <w:p w:rsidR="00C214D5" w:rsidRPr="00A9462C" w:rsidRDefault="00C214D5" w:rsidP="008A47A9">
      <w:pPr>
        <w:spacing w:before="120" w:after="120" w:line="240" w:lineRule="auto"/>
        <w:jc w:val="both"/>
        <w:rPr>
          <w:rFonts w:ascii="Times New Roman" w:hAnsi="Times New Roman" w:cs="Times New Roman"/>
          <w:b/>
          <w:sz w:val="24"/>
          <w:szCs w:val="24"/>
        </w:rPr>
      </w:pPr>
      <w:r w:rsidRPr="00A9462C">
        <w:rPr>
          <w:rFonts w:ascii="Times New Roman" w:hAnsi="Times New Roman" w:cs="Times New Roman"/>
          <w:sz w:val="24"/>
          <w:szCs w:val="24"/>
        </w:rPr>
        <w:t xml:space="preserve">Представники Івано-Франківської та Львівської ОДА (ОВА) інформували учасників засідань про стан безпеки </w:t>
      </w:r>
      <w:proofErr w:type="spellStart"/>
      <w:r w:rsidRPr="00A9462C">
        <w:rPr>
          <w:rFonts w:ascii="Times New Roman" w:hAnsi="Times New Roman" w:cs="Times New Roman"/>
          <w:sz w:val="24"/>
          <w:szCs w:val="24"/>
        </w:rPr>
        <w:t>хвостосховищ</w:t>
      </w:r>
      <w:proofErr w:type="spellEnd"/>
      <w:r w:rsidRPr="00A9462C">
        <w:rPr>
          <w:rFonts w:ascii="Times New Roman" w:hAnsi="Times New Roman" w:cs="Times New Roman"/>
          <w:sz w:val="24"/>
          <w:szCs w:val="24"/>
        </w:rPr>
        <w:t xml:space="preserve"> гірничодобувної промисловості на території України. Зокрема, окрема увага була приділена аспектам швидкого реагування на можливість виникнення надзвичайних ситуацій, пов’язаних з високим ризиком аварійного забруднення басейну р. Дністер, включаючи забруднення вод, внаслідок терористичних ракетних та ударних </w:t>
      </w:r>
      <w:proofErr w:type="spellStart"/>
      <w:r w:rsidRPr="00A9462C">
        <w:rPr>
          <w:rFonts w:ascii="Times New Roman" w:hAnsi="Times New Roman" w:cs="Times New Roman"/>
          <w:sz w:val="24"/>
          <w:szCs w:val="24"/>
        </w:rPr>
        <w:t>дронових</w:t>
      </w:r>
      <w:proofErr w:type="spellEnd"/>
      <w:r w:rsidRPr="00A9462C">
        <w:rPr>
          <w:rFonts w:ascii="Times New Roman" w:hAnsi="Times New Roman" w:cs="Times New Roman"/>
          <w:sz w:val="24"/>
          <w:szCs w:val="24"/>
        </w:rPr>
        <w:t xml:space="preserve"> атак </w:t>
      </w:r>
      <w:proofErr w:type="spellStart"/>
      <w:r w:rsidRPr="00A9462C">
        <w:rPr>
          <w:rFonts w:ascii="Times New Roman" w:hAnsi="Times New Roman" w:cs="Times New Roman"/>
          <w:sz w:val="24"/>
          <w:szCs w:val="24"/>
        </w:rPr>
        <w:t>рф</w:t>
      </w:r>
      <w:proofErr w:type="spellEnd"/>
      <w:r w:rsidRPr="00A9462C">
        <w:rPr>
          <w:rFonts w:ascii="Times New Roman" w:hAnsi="Times New Roman" w:cs="Times New Roman"/>
          <w:sz w:val="24"/>
          <w:szCs w:val="24"/>
        </w:rPr>
        <w:t>.</w:t>
      </w:r>
    </w:p>
    <w:p w:rsidR="00C214D5" w:rsidRPr="00A9462C" w:rsidRDefault="00C214D5"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Представник </w:t>
      </w:r>
      <w:r w:rsidR="005A142B" w:rsidRPr="00A9462C">
        <w:rPr>
          <w:rFonts w:ascii="Times New Roman" w:hAnsi="Times New Roman" w:cs="Times New Roman"/>
          <w:sz w:val="24"/>
          <w:szCs w:val="24"/>
        </w:rPr>
        <w:t xml:space="preserve">Республіки Молдова поінформував учасників засідання про </w:t>
      </w:r>
      <w:r w:rsidR="004142DF">
        <w:rPr>
          <w:rFonts w:ascii="Times New Roman" w:hAnsi="Times New Roman" w:cs="Times New Roman"/>
          <w:sz w:val="24"/>
          <w:szCs w:val="24"/>
        </w:rPr>
        <w:t>відсутність</w:t>
      </w:r>
      <w:r w:rsidR="005A142B" w:rsidRPr="00A9462C">
        <w:rPr>
          <w:rFonts w:ascii="Times New Roman" w:hAnsi="Times New Roman" w:cs="Times New Roman"/>
          <w:sz w:val="24"/>
          <w:szCs w:val="24"/>
        </w:rPr>
        <w:t xml:space="preserve"> </w:t>
      </w:r>
      <w:proofErr w:type="spellStart"/>
      <w:r w:rsidR="005A142B" w:rsidRPr="00A9462C">
        <w:rPr>
          <w:rFonts w:ascii="Times New Roman" w:hAnsi="Times New Roman" w:cs="Times New Roman"/>
          <w:sz w:val="24"/>
          <w:szCs w:val="24"/>
        </w:rPr>
        <w:t>хвостосховищ</w:t>
      </w:r>
      <w:proofErr w:type="spellEnd"/>
      <w:r w:rsidR="004142DF">
        <w:rPr>
          <w:rFonts w:ascii="Times New Roman" w:hAnsi="Times New Roman" w:cs="Times New Roman"/>
          <w:sz w:val="24"/>
          <w:szCs w:val="24"/>
        </w:rPr>
        <w:t xml:space="preserve"> на території</w:t>
      </w:r>
      <w:r w:rsidR="005A142B" w:rsidRPr="00A9462C">
        <w:rPr>
          <w:rFonts w:ascii="Times New Roman" w:hAnsi="Times New Roman" w:cs="Times New Roman"/>
          <w:sz w:val="24"/>
          <w:szCs w:val="24"/>
        </w:rPr>
        <w:t xml:space="preserve"> Республіки Молдова.</w:t>
      </w:r>
    </w:p>
    <w:p w:rsidR="00A30942" w:rsidRPr="00A9462C" w:rsidRDefault="00A30942" w:rsidP="00A30942">
      <w:pPr>
        <w:spacing w:before="120" w:after="120" w:line="240" w:lineRule="auto"/>
        <w:jc w:val="both"/>
        <w:rPr>
          <w:rFonts w:ascii="Times New Roman" w:eastAsia="Times New Roman" w:hAnsi="Times New Roman" w:cs="Times New Roman"/>
          <w:sz w:val="24"/>
          <w:szCs w:val="24"/>
          <w:lang w:eastAsia="ru-RU"/>
        </w:rPr>
      </w:pPr>
      <w:r w:rsidRPr="00A9462C">
        <w:rPr>
          <w:rFonts w:ascii="Times New Roman" w:eastAsia="Times New Roman" w:hAnsi="Times New Roman" w:cs="Times New Roman"/>
          <w:sz w:val="24"/>
          <w:szCs w:val="24"/>
          <w:lang w:eastAsia="ru-RU"/>
        </w:rPr>
        <w:t>Комісія взяла представлену інформацію до уваги та акцентувала на необхідності проведення заходів із запобігання аварійному забрудненню річок басейну Дністра. Комісія вирішила, що сторони будуть інформувати про заходи щодо зниження ризиків надзвичайних ситуацій в басейні Дністра та рекомендувала Івано-Франківській і Львівській ОДА опрацювати питання проведення упродовж 2024 – 2025 років спільних з місцевими органами самоврядування та ГУ ДСНС України в Івано-Франківській, Львівській областях командно-штабних навчань з ліквідації можливих надзвичайних ситуацій, які можуть призвести до аварійного забруднення річок басейну Дністра.</w:t>
      </w:r>
    </w:p>
    <w:p w:rsidR="005A142B" w:rsidRPr="00A9462C" w:rsidRDefault="00A30942" w:rsidP="00A30942">
      <w:pPr>
        <w:spacing w:before="120" w:after="120" w:line="240" w:lineRule="auto"/>
        <w:jc w:val="both"/>
        <w:rPr>
          <w:rFonts w:ascii="Times New Roman" w:hAnsi="Times New Roman" w:cs="Times New Roman"/>
          <w:sz w:val="24"/>
          <w:szCs w:val="24"/>
        </w:rPr>
      </w:pPr>
      <w:r w:rsidRPr="00A9462C">
        <w:rPr>
          <w:rFonts w:ascii="Times New Roman" w:eastAsia="Times New Roman" w:hAnsi="Times New Roman" w:cs="Times New Roman"/>
          <w:sz w:val="24"/>
          <w:szCs w:val="24"/>
          <w:lang w:eastAsia="ru-RU"/>
        </w:rPr>
        <w:t>РГ з питань надзвичайних ситуацій протягом 2024 року проаналізувати наявність планів реагування на надзвичайні ситуації, які можуть призвести до аварійного забруднення річок басейну Дністра. У разі наявності обґрунтованих розрахунків щодо можливого транскордонного впливу зазначених надзвичайних ситуацій забезпечити інформування та оповіщення сторін згідно з вимогами Конвенції ООН про транскордонний вплив промислових аварій. Про результати зазначеної роботи доповісти на наступному засіданні Комісії.</w:t>
      </w:r>
    </w:p>
    <w:p w:rsidR="005A142B" w:rsidRPr="00A9462C" w:rsidRDefault="005A142B"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6.5. </w:t>
      </w:r>
      <w:r w:rsidR="00A10E01" w:rsidRPr="00A10E01">
        <w:rPr>
          <w:rFonts w:ascii="Times New Roman" w:hAnsi="Times New Roman" w:cs="Times New Roman"/>
          <w:sz w:val="24"/>
          <w:szCs w:val="24"/>
        </w:rPr>
        <w:t xml:space="preserve">Обговорення </w:t>
      </w:r>
      <w:r w:rsidR="00A10E01">
        <w:rPr>
          <w:rFonts w:ascii="Times New Roman" w:hAnsi="Times New Roman" w:cs="Times New Roman"/>
          <w:sz w:val="24"/>
          <w:szCs w:val="24"/>
        </w:rPr>
        <w:t>П</w:t>
      </w:r>
      <w:r w:rsidR="00A10E01" w:rsidRPr="00A10E01">
        <w:rPr>
          <w:rFonts w:ascii="Times New Roman" w:hAnsi="Times New Roman" w:cs="Times New Roman"/>
          <w:sz w:val="24"/>
          <w:szCs w:val="24"/>
        </w:rPr>
        <w:t>роектного документу та відповідних додатків щодо проекту «Розвиток транскордонного співробітництва та інтегрованого управління водними ресурсами в басейні річки Дністер шляхом впровадження Стратегічної програми дій (SAP)», який фінансуватиметься Глобальним екологічним фондом (GEF) і впроваджуватиметься ПРООН, ОБСЄ та ЄЕК ООН з метою попереднього його схвалення</w:t>
      </w:r>
      <w:r w:rsidRPr="00A9462C">
        <w:rPr>
          <w:rFonts w:ascii="Times New Roman" w:hAnsi="Times New Roman" w:cs="Times New Roman"/>
          <w:sz w:val="24"/>
          <w:szCs w:val="24"/>
        </w:rPr>
        <w:t>.</w:t>
      </w:r>
    </w:p>
    <w:p w:rsidR="005A142B" w:rsidRPr="00A9462C" w:rsidRDefault="005A142B"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Представни</w:t>
      </w:r>
      <w:r w:rsidR="00895E4E" w:rsidRPr="00A9462C">
        <w:rPr>
          <w:rFonts w:ascii="Times New Roman" w:hAnsi="Times New Roman" w:cs="Times New Roman"/>
          <w:sz w:val="24"/>
          <w:szCs w:val="24"/>
        </w:rPr>
        <w:t>ця</w:t>
      </w:r>
      <w:r w:rsidRPr="00A9462C">
        <w:rPr>
          <w:rFonts w:ascii="Times New Roman" w:hAnsi="Times New Roman" w:cs="Times New Roman"/>
          <w:sz w:val="24"/>
          <w:szCs w:val="24"/>
        </w:rPr>
        <w:t xml:space="preserve"> ОБСЄ представи</w:t>
      </w:r>
      <w:r w:rsidR="00895E4E" w:rsidRPr="00A9462C">
        <w:rPr>
          <w:rFonts w:ascii="Times New Roman" w:hAnsi="Times New Roman" w:cs="Times New Roman"/>
          <w:sz w:val="24"/>
          <w:szCs w:val="24"/>
        </w:rPr>
        <w:t>ла</w:t>
      </w:r>
      <w:r w:rsidRPr="00A9462C">
        <w:rPr>
          <w:rFonts w:ascii="Times New Roman" w:hAnsi="Times New Roman" w:cs="Times New Roman"/>
          <w:sz w:val="24"/>
          <w:szCs w:val="24"/>
        </w:rPr>
        <w:t xml:space="preserve"> інформацію щодо </w:t>
      </w:r>
      <w:r w:rsidR="00A10E01">
        <w:rPr>
          <w:rFonts w:ascii="Times New Roman" w:hAnsi="Times New Roman" w:cs="Times New Roman"/>
          <w:sz w:val="24"/>
          <w:szCs w:val="24"/>
        </w:rPr>
        <w:t xml:space="preserve">завершення </w:t>
      </w:r>
      <w:r w:rsidRPr="00A9462C">
        <w:rPr>
          <w:rFonts w:ascii="Times New Roman" w:hAnsi="Times New Roman" w:cs="Times New Roman"/>
          <w:sz w:val="24"/>
          <w:szCs w:val="24"/>
        </w:rPr>
        <w:t xml:space="preserve">підготовки </w:t>
      </w:r>
      <w:r w:rsidR="00A10E01">
        <w:rPr>
          <w:rFonts w:ascii="Times New Roman" w:hAnsi="Times New Roman" w:cs="Times New Roman"/>
          <w:sz w:val="24"/>
          <w:szCs w:val="24"/>
        </w:rPr>
        <w:t xml:space="preserve">Проектного документу </w:t>
      </w:r>
      <w:r w:rsidRPr="00A9462C">
        <w:rPr>
          <w:rFonts w:ascii="Times New Roman" w:hAnsi="Times New Roman" w:cs="Times New Roman"/>
          <w:sz w:val="24"/>
          <w:szCs w:val="24"/>
        </w:rPr>
        <w:t xml:space="preserve">повномасштабного проекту </w:t>
      </w:r>
      <w:proofErr w:type="spellStart"/>
      <w:r w:rsidRPr="00A9462C">
        <w:rPr>
          <w:rFonts w:ascii="Times New Roman" w:hAnsi="Times New Roman" w:cs="Times New Roman"/>
          <w:sz w:val="24"/>
          <w:szCs w:val="24"/>
        </w:rPr>
        <w:t>ГЕФ</w:t>
      </w:r>
      <w:proofErr w:type="spellEnd"/>
      <w:r w:rsidRPr="00A9462C">
        <w:rPr>
          <w:rFonts w:ascii="Times New Roman" w:hAnsi="Times New Roman" w:cs="Times New Roman"/>
          <w:sz w:val="24"/>
          <w:szCs w:val="24"/>
        </w:rPr>
        <w:t xml:space="preserve"> «Розвиток транскордонного співробітництва та інтегрованого управління водними ресурсами в басейні річки Дністер шляхом впровадження Стратегічної програми дій (СПД)». Учасники засідання </w:t>
      </w:r>
      <w:r w:rsidR="00A10E01">
        <w:rPr>
          <w:rFonts w:ascii="Times New Roman" w:hAnsi="Times New Roman" w:cs="Times New Roman"/>
          <w:sz w:val="24"/>
          <w:szCs w:val="24"/>
        </w:rPr>
        <w:t>надали свої коментарі та зауваження щодо можливості попереднього схвалення Програмного документу</w:t>
      </w:r>
      <w:r w:rsidR="008E7E7A" w:rsidRPr="00A9462C">
        <w:rPr>
          <w:rFonts w:ascii="Times New Roman" w:hAnsi="Times New Roman" w:cs="Times New Roman"/>
          <w:sz w:val="24"/>
          <w:szCs w:val="24"/>
        </w:rPr>
        <w:t>.</w:t>
      </w:r>
    </w:p>
    <w:p w:rsidR="008E7E7A" w:rsidRPr="00A9462C" w:rsidRDefault="008E7E7A"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Комісія </w:t>
      </w:r>
      <w:r w:rsidR="00A10E01">
        <w:rPr>
          <w:rFonts w:ascii="Times New Roman" w:hAnsi="Times New Roman" w:cs="Times New Roman"/>
          <w:sz w:val="24"/>
          <w:szCs w:val="24"/>
        </w:rPr>
        <w:t xml:space="preserve">прийняла рішення про схвалення Проектного документу </w:t>
      </w:r>
      <w:r w:rsidR="00A10E01" w:rsidRPr="00A9462C">
        <w:rPr>
          <w:rFonts w:ascii="Times New Roman" w:hAnsi="Times New Roman" w:cs="Times New Roman"/>
          <w:sz w:val="24"/>
          <w:szCs w:val="24"/>
        </w:rPr>
        <w:t xml:space="preserve">повномасштабного проекту </w:t>
      </w:r>
      <w:proofErr w:type="spellStart"/>
      <w:r w:rsidR="00A10E01" w:rsidRPr="00A9462C">
        <w:rPr>
          <w:rFonts w:ascii="Times New Roman" w:hAnsi="Times New Roman" w:cs="Times New Roman"/>
          <w:sz w:val="24"/>
          <w:szCs w:val="24"/>
        </w:rPr>
        <w:t>ГЕФ</w:t>
      </w:r>
      <w:proofErr w:type="spellEnd"/>
      <w:r w:rsidR="00A10E01" w:rsidRPr="00A9462C">
        <w:rPr>
          <w:rFonts w:ascii="Times New Roman" w:hAnsi="Times New Roman" w:cs="Times New Roman"/>
          <w:sz w:val="24"/>
          <w:szCs w:val="24"/>
        </w:rPr>
        <w:t xml:space="preserve"> «Розвиток транскордонного співробітництва та інтегрованого управління водними ресурсами в басейні річки Дністер шляхом впровадження Стратегічної програми дій (СПД)»</w:t>
      </w:r>
      <w:r w:rsidR="00A10E01">
        <w:rPr>
          <w:rFonts w:ascii="Times New Roman" w:hAnsi="Times New Roman" w:cs="Times New Roman"/>
          <w:sz w:val="24"/>
          <w:szCs w:val="24"/>
        </w:rPr>
        <w:t xml:space="preserve"> та рекомендувала Урядам України та Республіки Молдова </w:t>
      </w:r>
      <w:r w:rsidR="00C06B77">
        <w:rPr>
          <w:rFonts w:ascii="Times New Roman" w:hAnsi="Times New Roman" w:cs="Times New Roman"/>
          <w:sz w:val="24"/>
          <w:szCs w:val="24"/>
        </w:rPr>
        <w:t>здійснити негайні заходи щодо</w:t>
      </w:r>
      <w:r w:rsidR="00A10E01">
        <w:rPr>
          <w:rFonts w:ascii="Times New Roman" w:hAnsi="Times New Roman" w:cs="Times New Roman"/>
          <w:sz w:val="24"/>
          <w:szCs w:val="24"/>
        </w:rPr>
        <w:t xml:space="preserve"> </w:t>
      </w:r>
      <w:r w:rsidR="00C06B77">
        <w:rPr>
          <w:rFonts w:ascii="Times New Roman" w:hAnsi="Times New Roman" w:cs="Times New Roman"/>
          <w:sz w:val="24"/>
          <w:szCs w:val="24"/>
        </w:rPr>
        <w:t>його схвалення на національних рівнях.</w:t>
      </w:r>
    </w:p>
    <w:p w:rsidR="008E7E7A" w:rsidRPr="00A9462C" w:rsidRDefault="008E7E7A"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6.6. Представлення </w:t>
      </w:r>
      <w:r w:rsidR="00895E4E" w:rsidRPr="00A9462C">
        <w:rPr>
          <w:rFonts w:ascii="Times New Roman" w:hAnsi="Times New Roman" w:cs="Times New Roman"/>
          <w:sz w:val="24"/>
          <w:szCs w:val="24"/>
        </w:rPr>
        <w:t>К</w:t>
      </w:r>
      <w:r w:rsidRPr="00A9462C">
        <w:rPr>
          <w:rFonts w:ascii="Times New Roman" w:hAnsi="Times New Roman" w:cs="Times New Roman"/>
          <w:sz w:val="24"/>
          <w:szCs w:val="24"/>
        </w:rPr>
        <w:t xml:space="preserve">онцепції </w:t>
      </w:r>
      <w:proofErr w:type="spellStart"/>
      <w:r w:rsidRPr="00A9462C">
        <w:rPr>
          <w:rFonts w:ascii="Times New Roman" w:hAnsi="Times New Roman" w:cs="Times New Roman"/>
          <w:sz w:val="24"/>
          <w:szCs w:val="24"/>
        </w:rPr>
        <w:t>геоінформаційної</w:t>
      </w:r>
      <w:proofErr w:type="spellEnd"/>
      <w:r w:rsidRPr="00A9462C">
        <w:rPr>
          <w:rFonts w:ascii="Times New Roman" w:hAnsi="Times New Roman" w:cs="Times New Roman"/>
          <w:sz w:val="24"/>
          <w:szCs w:val="24"/>
        </w:rPr>
        <w:t xml:space="preserve"> системи </w:t>
      </w:r>
      <w:proofErr w:type="spellStart"/>
      <w:r w:rsidRPr="00A9462C">
        <w:rPr>
          <w:rFonts w:ascii="Times New Roman" w:hAnsi="Times New Roman" w:cs="Times New Roman"/>
          <w:sz w:val="24"/>
          <w:szCs w:val="24"/>
        </w:rPr>
        <w:t>DniesterGIS</w:t>
      </w:r>
      <w:proofErr w:type="spellEnd"/>
      <w:r w:rsidR="00895E4E" w:rsidRPr="00A9462C">
        <w:rPr>
          <w:rFonts w:ascii="Times New Roman" w:hAnsi="Times New Roman" w:cs="Times New Roman"/>
          <w:sz w:val="24"/>
          <w:szCs w:val="24"/>
        </w:rPr>
        <w:t>.</w:t>
      </w:r>
    </w:p>
    <w:p w:rsidR="00895E4E" w:rsidRPr="00A9462C" w:rsidRDefault="00895E4E" w:rsidP="008A47A9">
      <w:pPr>
        <w:spacing w:before="120" w:after="120" w:line="240" w:lineRule="auto"/>
        <w:jc w:val="both"/>
        <w:rPr>
          <w:rFonts w:ascii="Times New Roman" w:hAnsi="Times New Roman" w:cs="Times New Roman"/>
          <w:b/>
          <w:sz w:val="24"/>
          <w:szCs w:val="24"/>
        </w:rPr>
      </w:pPr>
      <w:r w:rsidRPr="00A9462C">
        <w:rPr>
          <w:rFonts w:ascii="Times New Roman" w:hAnsi="Times New Roman" w:cs="Times New Roman"/>
          <w:sz w:val="24"/>
          <w:szCs w:val="24"/>
        </w:rPr>
        <w:lastRenderedPageBreak/>
        <w:t xml:space="preserve">Представниця Республіки Молдова представила проект Концепції </w:t>
      </w:r>
      <w:proofErr w:type="spellStart"/>
      <w:r w:rsidRPr="00A9462C">
        <w:rPr>
          <w:rFonts w:ascii="Times New Roman" w:hAnsi="Times New Roman" w:cs="Times New Roman"/>
          <w:sz w:val="24"/>
          <w:szCs w:val="24"/>
        </w:rPr>
        <w:t>геоінформаційної</w:t>
      </w:r>
      <w:proofErr w:type="spellEnd"/>
      <w:r w:rsidRPr="00A9462C">
        <w:rPr>
          <w:rFonts w:ascii="Times New Roman" w:hAnsi="Times New Roman" w:cs="Times New Roman"/>
          <w:sz w:val="24"/>
          <w:szCs w:val="24"/>
        </w:rPr>
        <w:t xml:space="preserve"> системи </w:t>
      </w:r>
      <w:proofErr w:type="spellStart"/>
      <w:r w:rsidRPr="00A9462C">
        <w:rPr>
          <w:rFonts w:ascii="Times New Roman" w:hAnsi="Times New Roman" w:cs="Times New Roman"/>
          <w:sz w:val="24"/>
          <w:szCs w:val="24"/>
        </w:rPr>
        <w:t>DniesterGIS</w:t>
      </w:r>
      <w:proofErr w:type="spellEnd"/>
      <w:r w:rsidRPr="00A9462C">
        <w:rPr>
          <w:rFonts w:ascii="Times New Roman" w:hAnsi="Times New Roman" w:cs="Times New Roman"/>
          <w:b/>
          <w:sz w:val="24"/>
          <w:szCs w:val="24"/>
        </w:rPr>
        <w:t>.</w:t>
      </w:r>
    </w:p>
    <w:p w:rsidR="00895E4E" w:rsidRPr="00A9462C" w:rsidRDefault="00895E4E"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Керівник української частини РГ з питань планування та управління річковим басейном поінформував учасників засідання про </w:t>
      </w:r>
      <w:r w:rsidR="004142DF">
        <w:rPr>
          <w:rFonts w:ascii="Times New Roman" w:hAnsi="Times New Roman" w:cs="Times New Roman"/>
          <w:sz w:val="24"/>
          <w:szCs w:val="24"/>
        </w:rPr>
        <w:t>підтримку</w:t>
      </w:r>
      <w:r w:rsidRPr="00A9462C">
        <w:rPr>
          <w:rFonts w:ascii="Times New Roman" w:hAnsi="Times New Roman" w:cs="Times New Roman"/>
          <w:sz w:val="24"/>
          <w:szCs w:val="24"/>
        </w:rPr>
        <w:t xml:space="preserve"> представленої Концепції.</w:t>
      </w:r>
    </w:p>
    <w:p w:rsidR="00331950" w:rsidRPr="00A9462C" w:rsidRDefault="00331950"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Комісія розглянула проєкт Концепції </w:t>
      </w:r>
      <w:proofErr w:type="spellStart"/>
      <w:r w:rsidRPr="00A9462C">
        <w:rPr>
          <w:rFonts w:ascii="Times New Roman" w:hAnsi="Times New Roman" w:cs="Times New Roman"/>
          <w:sz w:val="24"/>
          <w:szCs w:val="24"/>
        </w:rPr>
        <w:t>DniesterGIS</w:t>
      </w:r>
      <w:proofErr w:type="spellEnd"/>
      <w:r w:rsidR="004142DF">
        <w:rPr>
          <w:rFonts w:ascii="Times New Roman" w:hAnsi="Times New Roman" w:cs="Times New Roman"/>
          <w:sz w:val="24"/>
          <w:szCs w:val="24"/>
        </w:rPr>
        <w:t xml:space="preserve">. Комісія схвалила його </w:t>
      </w:r>
      <w:r w:rsidRPr="00A9462C">
        <w:rPr>
          <w:rFonts w:ascii="Times New Roman" w:hAnsi="Times New Roman" w:cs="Times New Roman"/>
          <w:sz w:val="24"/>
          <w:szCs w:val="24"/>
        </w:rPr>
        <w:t xml:space="preserve">та рекомендувала Договірним Сторонам розглянути можливість створення </w:t>
      </w:r>
      <w:r w:rsidR="00C06B77">
        <w:rPr>
          <w:rFonts w:ascii="Times New Roman" w:hAnsi="Times New Roman" w:cs="Times New Roman"/>
          <w:sz w:val="24"/>
          <w:szCs w:val="24"/>
        </w:rPr>
        <w:t xml:space="preserve">спільної </w:t>
      </w:r>
      <w:r w:rsidR="004142DF">
        <w:rPr>
          <w:rFonts w:ascii="Times New Roman" w:hAnsi="Times New Roman" w:cs="Times New Roman"/>
          <w:sz w:val="24"/>
          <w:szCs w:val="24"/>
        </w:rPr>
        <w:t xml:space="preserve">платформи </w:t>
      </w:r>
      <w:proofErr w:type="spellStart"/>
      <w:r w:rsidRPr="00A9462C">
        <w:rPr>
          <w:rFonts w:ascii="Times New Roman" w:hAnsi="Times New Roman" w:cs="Times New Roman"/>
          <w:sz w:val="24"/>
          <w:szCs w:val="24"/>
        </w:rPr>
        <w:t>DniesterGIS</w:t>
      </w:r>
      <w:proofErr w:type="spellEnd"/>
      <w:r w:rsidRPr="00A9462C">
        <w:rPr>
          <w:rFonts w:ascii="Times New Roman" w:hAnsi="Times New Roman" w:cs="Times New Roman"/>
          <w:sz w:val="24"/>
          <w:szCs w:val="24"/>
        </w:rPr>
        <w:t xml:space="preserve"> у рамках проєктів міжнародної технічної допомоги або інших </w:t>
      </w:r>
      <w:r w:rsidR="00877F99" w:rsidRPr="00A9462C">
        <w:rPr>
          <w:rFonts w:ascii="Times New Roman" w:hAnsi="Times New Roman" w:cs="Times New Roman"/>
          <w:sz w:val="24"/>
          <w:szCs w:val="24"/>
        </w:rPr>
        <w:t xml:space="preserve">можливих </w:t>
      </w:r>
      <w:r w:rsidR="004142DF">
        <w:rPr>
          <w:rFonts w:ascii="Times New Roman" w:hAnsi="Times New Roman" w:cs="Times New Roman"/>
          <w:sz w:val="24"/>
          <w:szCs w:val="24"/>
        </w:rPr>
        <w:t>джерел фінансування (додаток 8).</w:t>
      </w:r>
    </w:p>
    <w:p w:rsidR="00423E5E" w:rsidRPr="00A9462C" w:rsidRDefault="00044D09" w:rsidP="008A47A9">
      <w:pPr>
        <w:spacing w:before="120" w:after="120" w:line="240" w:lineRule="auto"/>
        <w:jc w:val="both"/>
        <w:rPr>
          <w:rFonts w:ascii="Times New Roman" w:hAnsi="Times New Roman" w:cs="Times New Roman"/>
          <w:sz w:val="24"/>
          <w:szCs w:val="24"/>
          <w:lang w:val="ru-RU"/>
        </w:rPr>
      </w:pPr>
      <w:r w:rsidRPr="00A9462C">
        <w:rPr>
          <w:rFonts w:ascii="Times New Roman" w:hAnsi="Times New Roman" w:cs="Times New Roman"/>
          <w:sz w:val="24"/>
          <w:szCs w:val="24"/>
        </w:rPr>
        <w:t>6.7. Демонстрація відео про басейновий конкурс «Барви Дністра» та заслуховування інформації про об’яву щодо проведення XV ювілейного басейнового конкурсу «Барви Дністра».</w:t>
      </w:r>
    </w:p>
    <w:p w:rsidR="00044D09" w:rsidRPr="00A9462C" w:rsidRDefault="00044D09" w:rsidP="008A47A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Комісія взяла до уваги інформацію, яка була висвітлено в зазначеному відео.</w:t>
      </w:r>
      <w:r w:rsidR="00066688">
        <w:rPr>
          <w:rFonts w:ascii="Times New Roman" w:hAnsi="Times New Roman" w:cs="Times New Roman"/>
          <w:sz w:val="24"/>
          <w:szCs w:val="24"/>
        </w:rPr>
        <w:t xml:space="preserve"> </w:t>
      </w:r>
      <w:r w:rsidR="00066688" w:rsidRPr="00066688">
        <w:rPr>
          <w:rFonts w:ascii="Times New Roman" w:hAnsi="Times New Roman" w:cs="Times New Roman"/>
          <w:sz w:val="24"/>
          <w:szCs w:val="24"/>
        </w:rPr>
        <w:t>Комісія рекомендує використовувати можливості проектів міжнародної технічної допомоги для продовження підтримки організації конкурсу.</w:t>
      </w:r>
    </w:p>
    <w:p w:rsidR="00044D09" w:rsidRPr="00A9462C" w:rsidRDefault="00044D09" w:rsidP="00044D0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 xml:space="preserve">6.8. Заслуховування інформації про проведення та організацію </w:t>
      </w:r>
      <w:r w:rsidR="00861C5B" w:rsidRPr="00A9462C">
        <w:rPr>
          <w:rFonts w:ascii="Times New Roman" w:hAnsi="Times New Roman" w:cs="Times New Roman"/>
          <w:sz w:val="24"/>
          <w:szCs w:val="24"/>
        </w:rPr>
        <w:t>с</w:t>
      </w:r>
      <w:r w:rsidRPr="00A9462C">
        <w:rPr>
          <w:rFonts w:ascii="Times New Roman" w:hAnsi="Times New Roman" w:cs="Times New Roman"/>
          <w:sz w:val="24"/>
          <w:szCs w:val="24"/>
        </w:rPr>
        <w:t xml:space="preserve">айт </w:t>
      </w:r>
      <w:proofErr w:type="spellStart"/>
      <w:r w:rsidR="00861C5B" w:rsidRPr="00A9462C">
        <w:rPr>
          <w:rFonts w:ascii="Times New Roman" w:hAnsi="Times New Roman" w:cs="Times New Roman"/>
          <w:sz w:val="24"/>
          <w:szCs w:val="24"/>
        </w:rPr>
        <w:t>і</w:t>
      </w:r>
      <w:r w:rsidRPr="00A9462C">
        <w:rPr>
          <w:rFonts w:ascii="Times New Roman" w:hAnsi="Times New Roman" w:cs="Times New Roman"/>
          <w:sz w:val="24"/>
          <w:szCs w:val="24"/>
        </w:rPr>
        <w:t>вентів</w:t>
      </w:r>
      <w:proofErr w:type="spellEnd"/>
      <w:r w:rsidRPr="00A9462C">
        <w:rPr>
          <w:rFonts w:ascii="Times New Roman" w:hAnsi="Times New Roman" w:cs="Times New Roman"/>
          <w:sz w:val="24"/>
          <w:szCs w:val="24"/>
        </w:rPr>
        <w:t>, присвячених Дністру в рамках проведення міжнародних конференцій, зокрема таких як Водна конференція ООН 2023 (Нью-Йорк, березень 2023), Регіональний форум із сталого розвитку (Женева, березень 2023), Політичний Форум Високого Рівня ООН (Нью-Йорк, липень 2023).</w:t>
      </w:r>
    </w:p>
    <w:p w:rsidR="00044D09" w:rsidRPr="00A9462C" w:rsidRDefault="00044D09" w:rsidP="00044D0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Комісія взяла до уваги інформацію, яка була представлена в рамках зазначеного питання та наголосила на важливості висвітлення екологічних проблем басейну Дністра на міжнародних заходах високого рівня.</w:t>
      </w:r>
      <w:r w:rsidR="00066688">
        <w:rPr>
          <w:rFonts w:ascii="Times New Roman" w:hAnsi="Times New Roman" w:cs="Times New Roman"/>
          <w:sz w:val="24"/>
          <w:szCs w:val="24"/>
        </w:rPr>
        <w:t xml:space="preserve"> </w:t>
      </w:r>
      <w:r w:rsidR="00066688" w:rsidRPr="00066688">
        <w:rPr>
          <w:rFonts w:ascii="Times New Roman" w:hAnsi="Times New Roman" w:cs="Times New Roman"/>
          <w:sz w:val="24"/>
          <w:szCs w:val="24"/>
        </w:rPr>
        <w:t>Комісія рекомендує використовувати для цього можливості проектів міжнародної технічної допомоги та наголошує на особливій важливості залучення дітей та молоді до таких проектів.</w:t>
      </w:r>
    </w:p>
    <w:p w:rsidR="00044D09" w:rsidRPr="00A9462C" w:rsidRDefault="00044D09" w:rsidP="00044D09">
      <w:pPr>
        <w:spacing w:before="120" w:after="120" w:line="240" w:lineRule="auto"/>
        <w:jc w:val="both"/>
        <w:rPr>
          <w:rFonts w:ascii="Times New Roman" w:hAnsi="Times New Roman" w:cs="Times New Roman"/>
          <w:sz w:val="24"/>
          <w:szCs w:val="24"/>
        </w:rPr>
      </w:pPr>
      <w:r w:rsidRPr="00A9462C">
        <w:rPr>
          <w:rFonts w:ascii="Times New Roman" w:hAnsi="Times New Roman" w:cs="Times New Roman"/>
          <w:sz w:val="24"/>
          <w:szCs w:val="24"/>
        </w:rPr>
        <w:t>6.9. Інші питання, що пов’язані з виконанням сторонами Протоколу 3-го засідання Комісії від 29 жовтня 2021 р.</w:t>
      </w:r>
    </w:p>
    <w:p w:rsidR="00066688" w:rsidRPr="00066688" w:rsidRDefault="00066688" w:rsidP="00066688">
      <w:pPr>
        <w:spacing w:before="120" w:after="120" w:line="240" w:lineRule="auto"/>
        <w:jc w:val="both"/>
        <w:rPr>
          <w:rFonts w:ascii="Times New Roman" w:hAnsi="Times New Roman" w:cs="Times New Roman"/>
          <w:sz w:val="24"/>
          <w:szCs w:val="24"/>
        </w:rPr>
      </w:pPr>
      <w:r w:rsidRPr="00066688">
        <w:rPr>
          <w:rFonts w:ascii="Times New Roman" w:hAnsi="Times New Roman" w:cs="Times New Roman"/>
          <w:sz w:val="24"/>
          <w:szCs w:val="24"/>
        </w:rPr>
        <w:t xml:space="preserve">Представник Республіки Молдова поінформував учасників зустрічі про стан виконання Україною п. 10 п. 6 Протоколу 3-го засідання Дністровської комісії щодо отримання завірених копій технічної документації та матеріалів щодо </w:t>
      </w:r>
      <w:proofErr w:type="spellStart"/>
      <w:r w:rsidRPr="00066688">
        <w:rPr>
          <w:rFonts w:ascii="Times New Roman" w:hAnsi="Times New Roman" w:cs="Times New Roman"/>
          <w:sz w:val="24"/>
          <w:szCs w:val="24"/>
        </w:rPr>
        <w:t>ОВНС</w:t>
      </w:r>
      <w:proofErr w:type="spellEnd"/>
      <w:r w:rsidRPr="00066688">
        <w:rPr>
          <w:rFonts w:ascii="Times New Roman" w:hAnsi="Times New Roman" w:cs="Times New Roman"/>
          <w:sz w:val="24"/>
          <w:szCs w:val="24"/>
        </w:rPr>
        <w:t xml:space="preserve"> Дністровського гідрокомплексу. Республіка Молдова також звернулася із запитом до України у зв’язку з набранням чинності Указом Президента України Рішення Ради національної безпеки і оборони України від 7 листопада 2023 року «Щодо додаткових заходів щодо посилення стабільності функціонування енергосистеми та підгот</w:t>
      </w:r>
      <w:r>
        <w:rPr>
          <w:rFonts w:ascii="Times New Roman" w:hAnsi="Times New Roman" w:cs="Times New Roman"/>
          <w:sz w:val="24"/>
          <w:szCs w:val="24"/>
        </w:rPr>
        <w:t>овки</w:t>
      </w:r>
      <w:r w:rsidRPr="00066688">
        <w:rPr>
          <w:rFonts w:ascii="Times New Roman" w:hAnsi="Times New Roman" w:cs="Times New Roman"/>
          <w:sz w:val="24"/>
          <w:szCs w:val="24"/>
        </w:rPr>
        <w:t xml:space="preserve"> національн</w:t>
      </w:r>
      <w:r>
        <w:rPr>
          <w:rFonts w:ascii="Times New Roman" w:hAnsi="Times New Roman" w:cs="Times New Roman"/>
          <w:sz w:val="24"/>
          <w:szCs w:val="24"/>
        </w:rPr>
        <w:t>ої</w:t>
      </w:r>
      <w:r w:rsidRPr="00066688">
        <w:rPr>
          <w:rFonts w:ascii="Times New Roman" w:hAnsi="Times New Roman" w:cs="Times New Roman"/>
          <w:sz w:val="24"/>
          <w:szCs w:val="24"/>
        </w:rPr>
        <w:t xml:space="preserve"> економік</w:t>
      </w:r>
      <w:r>
        <w:rPr>
          <w:rFonts w:ascii="Times New Roman" w:hAnsi="Times New Roman" w:cs="Times New Roman"/>
          <w:sz w:val="24"/>
          <w:szCs w:val="24"/>
        </w:rPr>
        <w:t>и</w:t>
      </w:r>
      <w:r w:rsidRPr="00066688">
        <w:rPr>
          <w:rFonts w:ascii="Times New Roman" w:hAnsi="Times New Roman" w:cs="Times New Roman"/>
          <w:sz w:val="24"/>
          <w:szCs w:val="24"/>
        </w:rPr>
        <w:t xml:space="preserve"> до роботи в осінньо-зимовий період 2023/24 років». Особливо </w:t>
      </w:r>
      <w:r>
        <w:rPr>
          <w:rFonts w:ascii="Times New Roman" w:hAnsi="Times New Roman" w:cs="Times New Roman"/>
          <w:sz w:val="24"/>
          <w:szCs w:val="24"/>
        </w:rPr>
        <w:t>увага була приділена</w:t>
      </w:r>
      <w:r w:rsidRPr="00066688">
        <w:rPr>
          <w:rFonts w:ascii="Times New Roman" w:hAnsi="Times New Roman" w:cs="Times New Roman"/>
          <w:sz w:val="24"/>
          <w:szCs w:val="24"/>
        </w:rPr>
        <w:t xml:space="preserve"> питанн</w:t>
      </w:r>
      <w:r>
        <w:rPr>
          <w:rFonts w:ascii="Times New Roman" w:hAnsi="Times New Roman" w:cs="Times New Roman"/>
          <w:sz w:val="24"/>
          <w:szCs w:val="24"/>
        </w:rPr>
        <w:t>ю</w:t>
      </w:r>
      <w:r w:rsidRPr="00066688">
        <w:rPr>
          <w:rFonts w:ascii="Times New Roman" w:hAnsi="Times New Roman" w:cs="Times New Roman"/>
          <w:sz w:val="24"/>
          <w:szCs w:val="24"/>
        </w:rPr>
        <w:t xml:space="preserve"> про те, чи планується введення додаткових гідроенергетичних об'єктів або збільшення потужності існуючих гідроенергетичних об'єктів.</w:t>
      </w:r>
    </w:p>
    <w:p w:rsidR="00066688" w:rsidRPr="00066688" w:rsidRDefault="00066688" w:rsidP="00066688">
      <w:pPr>
        <w:spacing w:before="120" w:after="120" w:line="240" w:lineRule="auto"/>
        <w:jc w:val="both"/>
        <w:rPr>
          <w:rFonts w:ascii="Times New Roman" w:hAnsi="Times New Roman" w:cs="Times New Roman"/>
          <w:sz w:val="24"/>
          <w:szCs w:val="24"/>
        </w:rPr>
      </w:pPr>
      <w:r w:rsidRPr="00066688">
        <w:rPr>
          <w:rFonts w:ascii="Times New Roman" w:hAnsi="Times New Roman" w:cs="Times New Roman"/>
          <w:sz w:val="24"/>
          <w:szCs w:val="24"/>
        </w:rPr>
        <w:t xml:space="preserve">Представник Міненерго України поінформував учасників наради, що будівництво додаткових енергетичних гідроелектростанцій у басейні річки Дністер не планується. Українська Сторона вимагатиме від відповідних інституцій додаткової інформації про поточні, прийняті плани та плани на майбутнє щодо збільшення потужностей </w:t>
      </w:r>
      <w:proofErr w:type="spellStart"/>
      <w:r w:rsidRPr="00066688">
        <w:rPr>
          <w:rFonts w:ascii="Times New Roman" w:hAnsi="Times New Roman" w:cs="Times New Roman"/>
          <w:sz w:val="24"/>
          <w:szCs w:val="24"/>
        </w:rPr>
        <w:t>гідроакумулюючої</w:t>
      </w:r>
      <w:proofErr w:type="spellEnd"/>
      <w:r w:rsidRPr="00066688">
        <w:rPr>
          <w:rFonts w:ascii="Times New Roman" w:hAnsi="Times New Roman" w:cs="Times New Roman"/>
          <w:sz w:val="24"/>
          <w:szCs w:val="24"/>
        </w:rPr>
        <w:t xml:space="preserve"> електростанції Дністровського гідрокомплексу.</w:t>
      </w:r>
    </w:p>
    <w:p w:rsidR="00066688" w:rsidRPr="00066688" w:rsidRDefault="00066688" w:rsidP="00066688">
      <w:pPr>
        <w:spacing w:before="120" w:after="120" w:line="240" w:lineRule="auto"/>
        <w:jc w:val="both"/>
        <w:rPr>
          <w:rFonts w:ascii="Times New Roman" w:hAnsi="Times New Roman" w:cs="Times New Roman"/>
          <w:sz w:val="24"/>
          <w:szCs w:val="24"/>
        </w:rPr>
      </w:pPr>
      <w:r w:rsidRPr="00066688">
        <w:rPr>
          <w:rFonts w:ascii="Times New Roman" w:hAnsi="Times New Roman" w:cs="Times New Roman"/>
          <w:sz w:val="24"/>
          <w:szCs w:val="24"/>
        </w:rPr>
        <w:t xml:space="preserve">Українська сторона також повідомила, що відповідно до Закону України "Про правовий режим воєнного стану" </w:t>
      </w:r>
      <w:r>
        <w:rPr>
          <w:rFonts w:ascii="Times New Roman" w:hAnsi="Times New Roman" w:cs="Times New Roman"/>
          <w:sz w:val="24"/>
          <w:szCs w:val="24"/>
        </w:rPr>
        <w:t xml:space="preserve">було </w:t>
      </w:r>
      <w:r w:rsidRPr="00066688">
        <w:rPr>
          <w:rFonts w:ascii="Times New Roman" w:hAnsi="Times New Roman" w:cs="Times New Roman"/>
          <w:sz w:val="24"/>
          <w:szCs w:val="24"/>
        </w:rPr>
        <w:t xml:space="preserve">обмежено доступ до документів, що стосуються енергетичних об'єктів України, у тому числі до інформації з документів </w:t>
      </w:r>
      <w:proofErr w:type="spellStart"/>
      <w:r w:rsidRPr="00066688">
        <w:rPr>
          <w:rFonts w:ascii="Times New Roman" w:hAnsi="Times New Roman" w:cs="Times New Roman"/>
          <w:sz w:val="24"/>
          <w:szCs w:val="24"/>
        </w:rPr>
        <w:t>ОВНС</w:t>
      </w:r>
      <w:proofErr w:type="spellEnd"/>
      <w:r w:rsidRPr="00066688">
        <w:rPr>
          <w:rFonts w:ascii="Times New Roman" w:hAnsi="Times New Roman" w:cs="Times New Roman"/>
          <w:sz w:val="24"/>
          <w:szCs w:val="24"/>
        </w:rPr>
        <w:t>. Щодо цього є спеціальне рішення НКРЕКП про те, що під час воєнного стану національне законодавство має перевагу над міжнародними договорами.</w:t>
      </w:r>
    </w:p>
    <w:p w:rsidR="00044D09" w:rsidRPr="00A9462C" w:rsidRDefault="00066688" w:rsidP="00066688">
      <w:pPr>
        <w:spacing w:before="120" w:after="120" w:line="240" w:lineRule="auto"/>
        <w:jc w:val="both"/>
        <w:rPr>
          <w:rFonts w:ascii="Times New Roman" w:hAnsi="Times New Roman" w:cs="Times New Roman"/>
          <w:sz w:val="24"/>
          <w:szCs w:val="24"/>
        </w:rPr>
      </w:pPr>
      <w:r w:rsidRPr="00066688">
        <w:rPr>
          <w:rFonts w:ascii="Times New Roman" w:hAnsi="Times New Roman" w:cs="Times New Roman"/>
          <w:sz w:val="24"/>
          <w:szCs w:val="24"/>
        </w:rPr>
        <w:t>Комісія рекомендує Українській Стороні протягом трьох місяців звернутися до відповідних державних компетентних органів щодо можливості вирішення вищезазначених питань щодо надання інформації та повідомити про це молдовську сторону.</w:t>
      </w:r>
    </w:p>
    <w:p w:rsidR="00C12D7F" w:rsidRPr="00A9462C" w:rsidRDefault="00C12D7F" w:rsidP="00C12D7F">
      <w:pPr>
        <w:spacing w:before="120" w:after="120" w:line="240" w:lineRule="auto"/>
        <w:ind w:left="708" w:hanging="348"/>
        <w:jc w:val="both"/>
        <w:rPr>
          <w:rFonts w:ascii="Times New Roman" w:hAnsi="Times New Roman" w:cs="Times New Roman"/>
          <w:b/>
          <w:i/>
          <w:sz w:val="24"/>
          <w:szCs w:val="24"/>
        </w:rPr>
      </w:pPr>
      <w:r w:rsidRPr="00A9462C">
        <w:rPr>
          <w:rFonts w:ascii="Times New Roman" w:hAnsi="Times New Roman" w:cs="Times New Roman"/>
          <w:b/>
          <w:i/>
          <w:sz w:val="24"/>
          <w:szCs w:val="24"/>
        </w:rPr>
        <w:lastRenderedPageBreak/>
        <w:t>7.</w:t>
      </w:r>
      <w:r w:rsidRPr="00A9462C">
        <w:rPr>
          <w:rFonts w:ascii="Times New Roman" w:hAnsi="Times New Roman" w:cs="Times New Roman"/>
          <w:b/>
          <w:i/>
          <w:sz w:val="24"/>
          <w:szCs w:val="24"/>
        </w:rPr>
        <w:tab/>
        <w:t>Визначення часу та місця наступного, 5-го засідання Комісії та закриття засідання</w:t>
      </w:r>
    </w:p>
    <w:p w:rsidR="00C12D7F" w:rsidRPr="00A9462C" w:rsidRDefault="00066688" w:rsidP="00044D09">
      <w:pPr>
        <w:spacing w:before="120" w:after="120" w:line="240" w:lineRule="auto"/>
        <w:jc w:val="both"/>
        <w:rPr>
          <w:rFonts w:ascii="Times New Roman" w:hAnsi="Times New Roman" w:cs="Times New Roman"/>
          <w:sz w:val="24"/>
          <w:szCs w:val="24"/>
        </w:rPr>
      </w:pPr>
      <w:r w:rsidRPr="00066688">
        <w:rPr>
          <w:rFonts w:ascii="Times New Roman" w:hAnsi="Times New Roman" w:cs="Times New Roman"/>
          <w:sz w:val="24"/>
          <w:szCs w:val="24"/>
        </w:rPr>
        <w:t xml:space="preserve">Комісія визначила орієнтовну дату наступного засідання, а саме вересень-жовтень 2024 року. Республіка Молдова додатково повідомить іншу Сторону про місце проведення засідання, яке відбудеться в Республіці Молдова. Сторони використовуватимуть дипломатичні канали, щоб запросити </w:t>
      </w:r>
      <w:r>
        <w:rPr>
          <w:rFonts w:ascii="Times New Roman" w:hAnsi="Times New Roman" w:cs="Times New Roman"/>
          <w:sz w:val="24"/>
          <w:szCs w:val="24"/>
        </w:rPr>
        <w:t xml:space="preserve">Республіку </w:t>
      </w:r>
      <w:r w:rsidRPr="00066688">
        <w:rPr>
          <w:rFonts w:ascii="Times New Roman" w:hAnsi="Times New Roman" w:cs="Times New Roman"/>
          <w:sz w:val="24"/>
          <w:szCs w:val="24"/>
        </w:rPr>
        <w:t>Польщ</w:t>
      </w:r>
      <w:r>
        <w:rPr>
          <w:rFonts w:ascii="Times New Roman" w:hAnsi="Times New Roman" w:cs="Times New Roman"/>
          <w:sz w:val="24"/>
          <w:szCs w:val="24"/>
        </w:rPr>
        <w:t>а</w:t>
      </w:r>
      <w:r w:rsidRPr="00066688">
        <w:rPr>
          <w:rFonts w:ascii="Times New Roman" w:hAnsi="Times New Roman" w:cs="Times New Roman"/>
          <w:sz w:val="24"/>
          <w:szCs w:val="24"/>
        </w:rPr>
        <w:t xml:space="preserve"> взяти участь у наступній зустрічі.</w:t>
      </w:r>
    </w:p>
    <w:p w:rsidR="00C12D7F" w:rsidRDefault="00C12D7F" w:rsidP="00044D09">
      <w:pPr>
        <w:spacing w:before="120" w:after="120" w:line="240" w:lineRule="auto"/>
        <w:jc w:val="both"/>
        <w:rPr>
          <w:rFonts w:ascii="Times New Roman" w:hAnsi="Times New Roman" w:cs="Times New Roman"/>
          <w:b/>
          <w:sz w:val="24"/>
          <w:szCs w:val="24"/>
        </w:rPr>
      </w:pPr>
      <w:r w:rsidRPr="00066688">
        <w:rPr>
          <w:rFonts w:ascii="Times New Roman" w:hAnsi="Times New Roman" w:cs="Times New Roman"/>
          <w:b/>
          <w:sz w:val="24"/>
          <w:szCs w:val="24"/>
        </w:rPr>
        <w:t>Співголови Комісії своїми виступами урочисто завершили 4-те засідання Комісії.</w:t>
      </w:r>
    </w:p>
    <w:p w:rsidR="00B473FB" w:rsidRDefault="00B473FB" w:rsidP="00044D09">
      <w:pPr>
        <w:spacing w:before="120" w:after="120" w:line="240" w:lineRule="auto"/>
        <w:jc w:val="both"/>
        <w:rPr>
          <w:rFonts w:ascii="Times New Roman" w:hAnsi="Times New Roman" w:cs="Times New Roman"/>
          <w:b/>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5"/>
      </w:tblGrid>
      <w:tr w:rsidR="00B473FB" w:rsidRPr="00B473FB" w:rsidTr="00BF44FD">
        <w:tc>
          <w:tcPr>
            <w:tcW w:w="4814" w:type="dxa"/>
          </w:tcPr>
          <w:p w:rsidR="00B473FB" w:rsidRPr="00B473FB" w:rsidRDefault="00B473FB" w:rsidP="00B473FB">
            <w:pPr>
              <w:spacing w:before="120" w:after="120"/>
              <w:jc w:val="center"/>
              <w:rPr>
                <w:rFonts w:ascii="Times New Roman" w:hAnsi="Times New Roman" w:cs="Times New Roman"/>
                <w:b/>
                <w:bCs/>
                <w:sz w:val="24"/>
                <w:szCs w:val="24"/>
              </w:rPr>
            </w:pPr>
            <w:r w:rsidRPr="00B473FB">
              <w:rPr>
                <w:rFonts w:ascii="Times New Roman" w:hAnsi="Times New Roman" w:cs="Times New Roman"/>
                <w:b/>
                <w:bCs/>
                <w:sz w:val="24"/>
                <w:szCs w:val="24"/>
              </w:rPr>
              <w:t>Від імені Республіки Молдова:</w:t>
            </w:r>
          </w:p>
          <w:p w:rsidR="00B473FB" w:rsidRPr="00B473FB" w:rsidRDefault="00B473FB" w:rsidP="00B473FB">
            <w:pPr>
              <w:spacing w:before="120" w:after="120"/>
              <w:jc w:val="center"/>
              <w:rPr>
                <w:rFonts w:ascii="Times New Roman" w:hAnsi="Times New Roman" w:cs="Times New Roman"/>
                <w:b/>
                <w:bCs/>
                <w:sz w:val="24"/>
                <w:szCs w:val="24"/>
              </w:rPr>
            </w:pPr>
          </w:p>
          <w:p w:rsidR="00B473FB" w:rsidRPr="00B473FB" w:rsidRDefault="00B473FB" w:rsidP="00B473FB">
            <w:pPr>
              <w:spacing w:before="120" w:after="120"/>
              <w:jc w:val="center"/>
              <w:rPr>
                <w:rFonts w:ascii="Times New Roman" w:hAnsi="Times New Roman" w:cs="Times New Roman"/>
                <w:b/>
                <w:bCs/>
                <w:sz w:val="24"/>
                <w:szCs w:val="24"/>
              </w:rPr>
            </w:pPr>
            <w:r w:rsidRPr="00B473FB">
              <w:rPr>
                <w:rFonts w:ascii="Times New Roman" w:hAnsi="Times New Roman" w:cs="Times New Roman"/>
                <w:b/>
                <w:bCs/>
                <w:sz w:val="24"/>
                <w:szCs w:val="24"/>
              </w:rPr>
              <w:t xml:space="preserve">ІОРДАНОВ </w:t>
            </w:r>
            <w:proofErr w:type="spellStart"/>
            <w:r w:rsidRPr="00B473FB">
              <w:rPr>
                <w:rFonts w:ascii="Times New Roman" w:hAnsi="Times New Roman" w:cs="Times New Roman"/>
                <w:b/>
                <w:bCs/>
                <w:sz w:val="24"/>
                <w:szCs w:val="24"/>
              </w:rPr>
              <w:t>Іорданка-Род</w:t>
            </w:r>
            <w:r w:rsidR="00646ADA">
              <w:rPr>
                <w:rFonts w:ascii="Times New Roman" w:hAnsi="Times New Roman" w:cs="Times New Roman"/>
                <w:b/>
                <w:bCs/>
                <w:sz w:val="24"/>
                <w:szCs w:val="24"/>
              </w:rPr>
              <w:t>і</w:t>
            </w:r>
            <w:r w:rsidRPr="00B473FB">
              <w:rPr>
                <w:rFonts w:ascii="Times New Roman" w:hAnsi="Times New Roman" w:cs="Times New Roman"/>
                <w:b/>
                <w:bCs/>
                <w:sz w:val="24"/>
                <w:szCs w:val="24"/>
              </w:rPr>
              <w:t>ка</w:t>
            </w:r>
            <w:proofErr w:type="spellEnd"/>
          </w:p>
          <w:p w:rsidR="00B473FB" w:rsidRPr="00B473FB" w:rsidRDefault="00B473FB" w:rsidP="00B473FB">
            <w:pPr>
              <w:spacing w:before="120" w:after="120"/>
              <w:jc w:val="center"/>
              <w:rPr>
                <w:rFonts w:ascii="Times New Roman" w:hAnsi="Times New Roman" w:cs="Times New Roman"/>
                <w:b/>
                <w:bCs/>
                <w:sz w:val="24"/>
                <w:szCs w:val="24"/>
              </w:rPr>
            </w:pPr>
            <w:r w:rsidRPr="00B473FB">
              <w:rPr>
                <w:rFonts w:ascii="Times New Roman" w:hAnsi="Times New Roman" w:cs="Times New Roman"/>
                <w:b/>
                <w:bCs/>
                <w:sz w:val="24"/>
                <w:szCs w:val="24"/>
              </w:rPr>
              <w:t xml:space="preserve">Співголова Комісії, Голова Молдавської частини Комісії, </w:t>
            </w:r>
          </w:p>
          <w:p w:rsidR="00B473FB" w:rsidRPr="00B473FB" w:rsidRDefault="00B473FB" w:rsidP="00B473FB">
            <w:pPr>
              <w:spacing w:before="120" w:after="120"/>
              <w:jc w:val="center"/>
              <w:rPr>
                <w:rFonts w:ascii="Times New Roman" w:hAnsi="Times New Roman" w:cs="Times New Roman"/>
                <w:b/>
                <w:bCs/>
                <w:sz w:val="24"/>
                <w:szCs w:val="24"/>
              </w:rPr>
            </w:pPr>
            <w:r w:rsidRPr="00B473FB">
              <w:rPr>
                <w:rFonts w:ascii="Times New Roman" w:hAnsi="Times New Roman" w:cs="Times New Roman"/>
                <w:b/>
                <w:bCs/>
                <w:sz w:val="24"/>
                <w:szCs w:val="24"/>
              </w:rPr>
              <w:t>Міністр охорони навколишнього середовища Республіки Молдова</w:t>
            </w:r>
          </w:p>
        </w:tc>
        <w:tc>
          <w:tcPr>
            <w:tcW w:w="4815" w:type="dxa"/>
          </w:tcPr>
          <w:p w:rsidR="00B473FB" w:rsidRPr="00B473FB" w:rsidRDefault="00B473FB" w:rsidP="00B473FB">
            <w:pPr>
              <w:spacing w:before="120" w:after="120"/>
              <w:jc w:val="center"/>
              <w:rPr>
                <w:rFonts w:ascii="Times New Roman" w:hAnsi="Times New Roman" w:cs="Times New Roman"/>
                <w:b/>
                <w:bCs/>
                <w:sz w:val="24"/>
                <w:szCs w:val="24"/>
              </w:rPr>
            </w:pPr>
            <w:r w:rsidRPr="00B473FB">
              <w:rPr>
                <w:rFonts w:ascii="Times New Roman" w:hAnsi="Times New Roman" w:cs="Times New Roman"/>
                <w:b/>
                <w:bCs/>
                <w:sz w:val="24"/>
                <w:szCs w:val="24"/>
              </w:rPr>
              <w:t>Від імені України:</w:t>
            </w:r>
          </w:p>
          <w:p w:rsidR="00B473FB" w:rsidRPr="00B473FB" w:rsidRDefault="00B473FB" w:rsidP="00B473FB">
            <w:pPr>
              <w:spacing w:before="120" w:after="120"/>
              <w:jc w:val="center"/>
              <w:rPr>
                <w:rFonts w:ascii="Times New Roman" w:hAnsi="Times New Roman" w:cs="Times New Roman"/>
                <w:b/>
                <w:bCs/>
                <w:sz w:val="24"/>
                <w:szCs w:val="24"/>
              </w:rPr>
            </w:pPr>
            <w:r w:rsidRPr="00B473FB">
              <w:rPr>
                <w:rFonts w:ascii="Times New Roman" w:hAnsi="Times New Roman" w:cs="Times New Roman"/>
                <w:b/>
                <w:bCs/>
                <w:sz w:val="24"/>
                <w:szCs w:val="24"/>
              </w:rPr>
              <w:t>КРАСНОЛУЦЬКИЙ Олександр</w:t>
            </w:r>
          </w:p>
          <w:p w:rsidR="00B473FB" w:rsidRPr="00B473FB" w:rsidRDefault="00B473FB" w:rsidP="00B473FB">
            <w:pPr>
              <w:spacing w:before="120" w:after="120"/>
              <w:jc w:val="center"/>
              <w:rPr>
                <w:rFonts w:ascii="Times New Roman" w:hAnsi="Times New Roman" w:cs="Times New Roman"/>
                <w:b/>
                <w:bCs/>
                <w:sz w:val="24"/>
                <w:szCs w:val="24"/>
              </w:rPr>
            </w:pPr>
          </w:p>
          <w:p w:rsidR="00B473FB" w:rsidRPr="00B473FB" w:rsidRDefault="00B473FB" w:rsidP="00B473FB">
            <w:pPr>
              <w:spacing w:before="120" w:after="120"/>
              <w:jc w:val="center"/>
              <w:rPr>
                <w:rFonts w:ascii="Times New Roman" w:hAnsi="Times New Roman" w:cs="Times New Roman"/>
                <w:b/>
                <w:bCs/>
                <w:sz w:val="24"/>
                <w:szCs w:val="24"/>
              </w:rPr>
            </w:pPr>
            <w:r w:rsidRPr="00B473FB">
              <w:rPr>
                <w:rFonts w:ascii="Times New Roman" w:hAnsi="Times New Roman" w:cs="Times New Roman"/>
                <w:b/>
                <w:bCs/>
                <w:sz w:val="24"/>
                <w:szCs w:val="24"/>
              </w:rPr>
              <w:t>Співголова Комісії, Голова Української частини Комісії,</w:t>
            </w:r>
          </w:p>
          <w:p w:rsidR="00B473FB" w:rsidRPr="00B473FB" w:rsidRDefault="00B473FB" w:rsidP="00B473FB">
            <w:pPr>
              <w:spacing w:before="120" w:after="120"/>
              <w:jc w:val="center"/>
              <w:rPr>
                <w:rFonts w:ascii="Times New Roman" w:hAnsi="Times New Roman" w:cs="Times New Roman"/>
                <w:b/>
                <w:bCs/>
                <w:sz w:val="24"/>
                <w:szCs w:val="24"/>
              </w:rPr>
            </w:pPr>
            <w:r w:rsidRPr="00B473FB">
              <w:rPr>
                <w:rFonts w:ascii="Times New Roman" w:hAnsi="Times New Roman" w:cs="Times New Roman"/>
                <w:b/>
                <w:bCs/>
                <w:sz w:val="24"/>
                <w:szCs w:val="24"/>
              </w:rPr>
              <w:t>Перший заступник Міністра захисту довкілля та природних ресурсів України</w:t>
            </w:r>
          </w:p>
          <w:p w:rsidR="00B473FB" w:rsidRPr="00B473FB" w:rsidRDefault="00B473FB" w:rsidP="00BF44FD">
            <w:pPr>
              <w:spacing w:before="120" w:after="120"/>
              <w:jc w:val="both"/>
              <w:rPr>
                <w:rFonts w:ascii="Times New Roman" w:hAnsi="Times New Roman" w:cs="Times New Roman"/>
                <w:b/>
                <w:bCs/>
                <w:sz w:val="24"/>
                <w:szCs w:val="24"/>
              </w:rPr>
            </w:pPr>
          </w:p>
        </w:tc>
      </w:tr>
    </w:tbl>
    <w:p w:rsidR="00B473FB" w:rsidRPr="00C53D05" w:rsidRDefault="00B473FB" w:rsidP="00B473FB">
      <w:pPr>
        <w:spacing w:before="120" w:after="120" w:line="240" w:lineRule="auto"/>
        <w:jc w:val="center"/>
        <w:rPr>
          <w:rFonts w:ascii="Times New Roman" w:hAnsi="Times New Roman" w:cs="Times New Roman"/>
          <w:b/>
          <w:color w:val="0070C0"/>
          <w:sz w:val="28"/>
          <w:szCs w:val="24"/>
        </w:rPr>
      </w:pPr>
      <w:r w:rsidRPr="00C53D05">
        <w:rPr>
          <w:rFonts w:ascii="Times New Roman" w:hAnsi="Times New Roman" w:cs="Times New Roman"/>
          <w:b/>
          <w:color w:val="0070C0"/>
          <w:sz w:val="28"/>
          <w:szCs w:val="24"/>
        </w:rPr>
        <w:t xml:space="preserve">Сторонами підписана англійська версія </w:t>
      </w:r>
      <w:r w:rsidR="00D14B2F">
        <w:rPr>
          <w:rFonts w:ascii="Times New Roman" w:hAnsi="Times New Roman" w:cs="Times New Roman"/>
          <w:b/>
          <w:color w:val="0070C0"/>
          <w:sz w:val="28"/>
          <w:szCs w:val="24"/>
        </w:rPr>
        <w:t xml:space="preserve">цього </w:t>
      </w:r>
      <w:r w:rsidRPr="00C53D05">
        <w:rPr>
          <w:rFonts w:ascii="Times New Roman" w:hAnsi="Times New Roman" w:cs="Times New Roman"/>
          <w:b/>
          <w:color w:val="0070C0"/>
          <w:sz w:val="28"/>
          <w:szCs w:val="24"/>
        </w:rPr>
        <w:t>Протоколу</w:t>
      </w:r>
      <w:r w:rsidR="00C53D05">
        <w:rPr>
          <w:rFonts w:ascii="Times New Roman" w:hAnsi="Times New Roman" w:cs="Times New Roman"/>
          <w:b/>
          <w:color w:val="0070C0"/>
          <w:sz w:val="28"/>
          <w:szCs w:val="24"/>
        </w:rPr>
        <w:t xml:space="preserve"> (див. </w:t>
      </w:r>
      <w:hyperlink r:id="rId7" w:history="1">
        <w:r w:rsidR="002C46E9" w:rsidRPr="002C46E9">
          <w:rPr>
            <w:rStyle w:val="ac"/>
            <w:rFonts w:ascii="Times New Roman" w:hAnsi="Times New Roman" w:cs="Times New Roman"/>
            <w:sz w:val="28"/>
            <w:szCs w:val="28"/>
          </w:rPr>
          <w:t>Minutes-of-the-4th-Meeting-of-the-Dniester-Commission_final_ENG_signed-1.pdf</w:t>
        </w:r>
      </w:hyperlink>
      <w:r w:rsidR="002C46E9" w:rsidRPr="002C46E9">
        <w:rPr>
          <w:rFonts w:ascii="Times New Roman" w:hAnsi="Times New Roman" w:cs="Times New Roman"/>
          <w:sz w:val="28"/>
          <w:szCs w:val="28"/>
        </w:rPr>
        <w:t>)</w:t>
      </w:r>
      <w:r w:rsidR="00CD43DC">
        <w:rPr>
          <w:rFonts w:ascii="Times New Roman" w:hAnsi="Times New Roman" w:cs="Times New Roman"/>
          <w:sz w:val="28"/>
          <w:szCs w:val="28"/>
        </w:rPr>
        <w:t>.</w:t>
      </w:r>
    </w:p>
    <w:sectPr w:rsidR="00B473FB" w:rsidRPr="00C53D05" w:rsidSect="00BF22D5">
      <w:footerReference w:type="default" r:id="rId8"/>
      <w:pgSz w:w="11906" w:h="16838"/>
      <w:pgMar w:top="850" w:right="850" w:bottom="850"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0EC" w:rsidRDefault="000040EC" w:rsidP="00DF73E2">
      <w:pPr>
        <w:spacing w:after="0" w:line="240" w:lineRule="auto"/>
      </w:pPr>
      <w:r>
        <w:separator/>
      </w:r>
    </w:p>
  </w:endnote>
  <w:endnote w:type="continuationSeparator" w:id="0">
    <w:p w:rsidR="000040EC" w:rsidRDefault="000040EC" w:rsidP="00DF73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235829"/>
      <w:docPartObj>
        <w:docPartGallery w:val="Page Numbers (Bottom of Page)"/>
        <w:docPartUnique/>
      </w:docPartObj>
    </w:sdtPr>
    <w:sdtContent>
      <w:p w:rsidR="00CA29ED" w:rsidRDefault="002504C3">
        <w:pPr>
          <w:pStyle w:val="a8"/>
          <w:jc w:val="center"/>
        </w:pPr>
        <w:fldSimple w:instr=" PAGE   \* MERGEFORMAT ">
          <w:r w:rsidR="00646ADA">
            <w:rPr>
              <w:noProof/>
            </w:rPr>
            <w:t>9</w:t>
          </w:r>
        </w:fldSimple>
      </w:p>
    </w:sdtContent>
  </w:sdt>
  <w:p w:rsidR="00CA29ED" w:rsidRDefault="00CA29E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0EC" w:rsidRDefault="000040EC" w:rsidP="00DF73E2">
      <w:pPr>
        <w:spacing w:after="0" w:line="240" w:lineRule="auto"/>
      </w:pPr>
      <w:r>
        <w:separator/>
      </w:r>
    </w:p>
  </w:footnote>
  <w:footnote w:type="continuationSeparator" w:id="0">
    <w:p w:rsidR="000040EC" w:rsidRDefault="000040EC" w:rsidP="00DF73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6703"/>
    <w:multiLevelType w:val="hybridMultilevel"/>
    <w:tmpl w:val="BD0E5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7B68EE"/>
    <w:multiLevelType w:val="hybridMultilevel"/>
    <w:tmpl w:val="937EC23E"/>
    <w:lvl w:ilvl="0" w:tplc="205E35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CC32035"/>
    <w:multiLevelType w:val="hybridMultilevel"/>
    <w:tmpl w:val="84BA702C"/>
    <w:lvl w:ilvl="0" w:tplc="205E35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1642F85"/>
    <w:multiLevelType w:val="hybridMultilevel"/>
    <w:tmpl w:val="9A5C2752"/>
    <w:lvl w:ilvl="0" w:tplc="205E35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9717F14"/>
    <w:multiLevelType w:val="hybridMultilevel"/>
    <w:tmpl w:val="D144C46E"/>
    <w:lvl w:ilvl="0" w:tplc="205E35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FD87A6F"/>
    <w:multiLevelType w:val="hybridMultilevel"/>
    <w:tmpl w:val="892CD032"/>
    <w:lvl w:ilvl="0" w:tplc="205E35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447F24"/>
    <w:multiLevelType w:val="hybridMultilevel"/>
    <w:tmpl w:val="C0680CA2"/>
    <w:lvl w:ilvl="0" w:tplc="205E35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5B9017F"/>
    <w:multiLevelType w:val="hybridMultilevel"/>
    <w:tmpl w:val="12802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1D19AE"/>
    <w:multiLevelType w:val="hybridMultilevel"/>
    <w:tmpl w:val="CC928222"/>
    <w:lvl w:ilvl="0" w:tplc="205E35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30C3DA3"/>
    <w:multiLevelType w:val="hybridMultilevel"/>
    <w:tmpl w:val="AC6A0158"/>
    <w:lvl w:ilvl="0" w:tplc="205E35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DD4531C"/>
    <w:multiLevelType w:val="hybridMultilevel"/>
    <w:tmpl w:val="1C4CF092"/>
    <w:lvl w:ilvl="0" w:tplc="205E35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690C4521"/>
    <w:multiLevelType w:val="hybridMultilevel"/>
    <w:tmpl w:val="78247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5347A5"/>
    <w:multiLevelType w:val="hybridMultilevel"/>
    <w:tmpl w:val="9B8CF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4177B1"/>
    <w:multiLevelType w:val="hybridMultilevel"/>
    <w:tmpl w:val="496AE9A6"/>
    <w:lvl w:ilvl="0" w:tplc="205E35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11"/>
  </w:num>
  <w:num w:numId="4">
    <w:abstractNumId w:val="12"/>
  </w:num>
  <w:num w:numId="5">
    <w:abstractNumId w:val="13"/>
  </w:num>
  <w:num w:numId="6">
    <w:abstractNumId w:val="1"/>
  </w:num>
  <w:num w:numId="7">
    <w:abstractNumId w:val="2"/>
  </w:num>
  <w:num w:numId="8">
    <w:abstractNumId w:val="4"/>
  </w:num>
  <w:num w:numId="9">
    <w:abstractNumId w:val="6"/>
  </w:num>
  <w:num w:numId="10">
    <w:abstractNumId w:val="9"/>
  </w:num>
  <w:num w:numId="11">
    <w:abstractNumId w:val="8"/>
  </w:num>
  <w:num w:numId="12">
    <w:abstractNumId w:val="5"/>
  </w:num>
  <w:num w:numId="13">
    <w:abstractNumId w:val="10"/>
  </w:num>
  <w:num w:numId="14">
    <w:abstractNumId w:val="3"/>
  </w:num>
  <w:num w:numId="15">
    <w:abstractNumId w:val="5"/>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footnotePr>
    <w:footnote w:id="-1"/>
    <w:footnote w:id="0"/>
  </w:footnotePr>
  <w:endnotePr>
    <w:endnote w:id="-1"/>
    <w:endnote w:id="0"/>
  </w:endnotePr>
  <w:compat/>
  <w:rsids>
    <w:rsidRoot w:val="00387719"/>
    <w:rsid w:val="000040EC"/>
    <w:rsid w:val="00031714"/>
    <w:rsid w:val="00044D09"/>
    <w:rsid w:val="00066688"/>
    <w:rsid w:val="0008776E"/>
    <w:rsid w:val="00091853"/>
    <w:rsid w:val="00091E79"/>
    <w:rsid w:val="000B3575"/>
    <w:rsid w:val="000C61B4"/>
    <w:rsid w:val="00173A06"/>
    <w:rsid w:val="00182759"/>
    <w:rsid w:val="001A2B05"/>
    <w:rsid w:val="001E17F7"/>
    <w:rsid w:val="001E2408"/>
    <w:rsid w:val="00245968"/>
    <w:rsid w:val="00245AB6"/>
    <w:rsid w:val="002504C3"/>
    <w:rsid w:val="002617F4"/>
    <w:rsid w:val="002665D0"/>
    <w:rsid w:val="002A5D93"/>
    <w:rsid w:val="002C46E9"/>
    <w:rsid w:val="00311728"/>
    <w:rsid w:val="00311FB0"/>
    <w:rsid w:val="00312B2D"/>
    <w:rsid w:val="003150C2"/>
    <w:rsid w:val="00331950"/>
    <w:rsid w:val="003359E4"/>
    <w:rsid w:val="003373B7"/>
    <w:rsid w:val="00356343"/>
    <w:rsid w:val="003627F7"/>
    <w:rsid w:val="00366846"/>
    <w:rsid w:val="00382BB1"/>
    <w:rsid w:val="00387719"/>
    <w:rsid w:val="004142DF"/>
    <w:rsid w:val="00423E5E"/>
    <w:rsid w:val="00444A9F"/>
    <w:rsid w:val="004507FA"/>
    <w:rsid w:val="00464342"/>
    <w:rsid w:val="004705E4"/>
    <w:rsid w:val="0047487E"/>
    <w:rsid w:val="00496B5D"/>
    <w:rsid w:val="004C61CA"/>
    <w:rsid w:val="004D0A75"/>
    <w:rsid w:val="004F4522"/>
    <w:rsid w:val="00504B3C"/>
    <w:rsid w:val="0052370C"/>
    <w:rsid w:val="005707F7"/>
    <w:rsid w:val="005755AE"/>
    <w:rsid w:val="005761E5"/>
    <w:rsid w:val="00580568"/>
    <w:rsid w:val="00591715"/>
    <w:rsid w:val="005A142B"/>
    <w:rsid w:val="005C32F1"/>
    <w:rsid w:val="005E43C2"/>
    <w:rsid w:val="00646ADA"/>
    <w:rsid w:val="00700647"/>
    <w:rsid w:val="00700C0C"/>
    <w:rsid w:val="00712963"/>
    <w:rsid w:val="00743FF0"/>
    <w:rsid w:val="0075428C"/>
    <w:rsid w:val="00793A6B"/>
    <w:rsid w:val="007A3A20"/>
    <w:rsid w:val="007B565B"/>
    <w:rsid w:val="007D5F5C"/>
    <w:rsid w:val="007F0C4E"/>
    <w:rsid w:val="0083646C"/>
    <w:rsid w:val="00855572"/>
    <w:rsid w:val="00861C5B"/>
    <w:rsid w:val="00874261"/>
    <w:rsid w:val="00877F99"/>
    <w:rsid w:val="008839A7"/>
    <w:rsid w:val="00895259"/>
    <w:rsid w:val="00895E4E"/>
    <w:rsid w:val="008A47A9"/>
    <w:rsid w:val="008D0F97"/>
    <w:rsid w:val="008E7E7A"/>
    <w:rsid w:val="009025D2"/>
    <w:rsid w:val="00925F59"/>
    <w:rsid w:val="00955D72"/>
    <w:rsid w:val="0098526F"/>
    <w:rsid w:val="009E0E97"/>
    <w:rsid w:val="00A10E01"/>
    <w:rsid w:val="00A157D2"/>
    <w:rsid w:val="00A1607D"/>
    <w:rsid w:val="00A30942"/>
    <w:rsid w:val="00A66E81"/>
    <w:rsid w:val="00A74B64"/>
    <w:rsid w:val="00A9462C"/>
    <w:rsid w:val="00AA65C9"/>
    <w:rsid w:val="00AD42A7"/>
    <w:rsid w:val="00AF0A1D"/>
    <w:rsid w:val="00B33EE2"/>
    <w:rsid w:val="00B473FB"/>
    <w:rsid w:val="00BF22D5"/>
    <w:rsid w:val="00BF5153"/>
    <w:rsid w:val="00C06B77"/>
    <w:rsid w:val="00C12D7F"/>
    <w:rsid w:val="00C214D5"/>
    <w:rsid w:val="00C36AE0"/>
    <w:rsid w:val="00C46EB7"/>
    <w:rsid w:val="00C53D05"/>
    <w:rsid w:val="00C92FFF"/>
    <w:rsid w:val="00CA29ED"/>
    <w:rsid w:val="00CB26DF"/>
    <w:rsid w:val="00CD43DC"/>
    <w:rsid w:val="00D11926"/>
    <w:rsid w:val="00D14B2F"/>
    <w:rsid w:val="00D76025"/>
    <w:rsid w:val="00D853E3"/>
    <w:rsid w:val="00DC1726"/>
    <w:rsid w:val="00DC4606"/>
    <w:rsid w:val="00DD4E75"/>
    <w:rsid w:val="00DF3DCE"/>
    <w:rsid w:val="00DF4280"/>
    <w:rsid w:val="00DF73E2"/>
    <w:rsid w:val="00E14FA0"/>
    <w:rsid w:val="00E671A6"/>
    <w:rsid w:val="00E934CF"/>
    <w:rsid w:val="00E97C76"/>
    <w:rsid w:val="00EA204F"/>
    <w:rsid w:val="00F076C3"/>
    <w:rsid w:val="00F3455C"/>
    <w:rsid w:val="00F60AA5"/>
    <w:rsid w:val="00F77CFE"/>
    <w:rsid w:val="00F80718"/>
    <w:rsid w:val="00FB36A3"/>
    <w:rsid w:val="00FB7558"/>
    <w:rsid w:val="00FC52A0"/>
    <w:rsid w:val="00FE57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2D5"/>
    <w:rPr>
      <w:lang w:val="uk-UA"/>
    </w:rPr>
  </w:style>
  <w:style w:type="paragraph" w:styleId="1">
    <w:name w:val="heading 1"/>
    <w:basedOn w:val="a"/>
    <w:link w:val="10"/>
    <w:uiPriority w:val="9"/>
    <w:qFormat/>
    <w:rsid w:val="00366846"/>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7719"/>
    <w:pPr>
      <w:ind w:left="720"/>
      <w:contextualSpacing/>
    </w:pPr>
  </w:style>
  <w:style w:type="paragraph" w:customStyle="1" w:styleId="11">
    <w:name w:val="Абзац списка1"/>
    <w:basedOn w:val="a"/>
    <w:rsid w:val="00245AB6"/>
    <w:pPr>
      <w:ind w:left="720"/>
      <w:contextualSpacing/>
    </w:pPr>
    <w:rPr>
      <w:rFonts w:ascii="Calibri" w:eastAsia="Times New Roman" w:hAnsi="Calibri" w:cs="Times New Roman"/>
      <w:lang w:eastAsia="uk-UA"/>
    </w:rPr>
  </w:style>
  <w:style w:type="character" w:customStyle="1" w:styleId="10">
    <w:name w:val="Заголовок 1 Знак"/>
    <w:basedOn w:val="a0"/>
    <w:link w:val="1"/>
    <w:uiPriority w:val="9"/>
    <w:rsid w:val="00366846"/>
    <w:rPr>
      <w:rFonts w:ascii="Times New Roman" w:eastAsia="Times New Roman" w:hAnsi="Times New Roman" w:cs="Times New Roman"/>
      <w:b/>
      <w:bCs/>
      <w:kern w:val="36"/>
      <w:sz w:val="48"/>
      <w:szCs w:val="48"/>
      <w:lang w:eastAsia="ru-RU"/>
    </w:rPr>
  </w:style>
  <w:style w:type="paragraph" w:styleId="a4">
    <w:name w:val="Body Text"/>
    <w:basedOn w:val="a"/>
    <w:link w:val="a5"/>
    <w:rsid w:val="009025D2"/>
    <w:pPr>
      <w:spacing w:after="0" w:line="240" w:lineRule="auto"/>
      <w:jc w:val="both"/>
    </w:pPr>
    <w:rPr>
      <w:rFonts w:ascii="Times New Roman" w:eastAsia="Times New Roman" w:hAnsi="Times New Roman" w:cs="Times New Roman"/>
      <w:sz w:val="28"/>
      <w:szCs w:val="28"/>
      <w:lang w:val="ru-RU" w:eastAsia="ru-RU"/>
    </w:rPr>
  </w:style>
  <w:style w:type="character" w:customStyle="1" w:styleId="a5">
    <w:name w:val="Основной текст Знак"/>
    <w:basedOn w:val="a0"/>
    <w:link w:val="a4"/>
    <w:rsid w:val="009025D2"/>
    <w:rPr>
      <w:rFonts w:ascii="Times New Roman" w:eastAsia="Times New Roman" w:hAnsi="Times New Roman" w:cs="Times New Roman"/>
      <w:sz w:val="28"/>
      <w:szCs w:val="28"/>
      <w:lang w:eastAsia="ru-RU"/>
    </w:rPr>
  </w:style>
  <w:style w:type="paragraph" w:styleId="a6">
    <w:name w:val="header"/>
    <w:basedOn w:val="a"/>
    <w:link w:val="a7"/>
    <w:uiPriority w:val="99"/>
    <w:semiHidden/>
    <w:unhideWhenUsed/>
    <w:rsid w:val="00DF73E2"/>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DF73E2"/>
    <w:rPr>
      <w:lang w:val="uk-UA"/>
    </w:rPr>
  </w:style>
  <w:style w:type="paragraph" w:styleId="a8">
    <w:name w:val="footer"/>
    <w:basedOn w:val="a"/>
    <w:link w:val="a9"/>
    <w:uiPriority w:val="99"/>
    <w:unhideWhenUsed/>
    <w:rsid w:val="00DF73E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DF73E2"/>
    <w:rPr>
      <w:lang w:val="uk-UA"/>
    </w:rPr>
  </w:style>
  <w:style w:type="paragraph" w:styleId="aa">
    <w:name w:val="Normal (Web)"/>
    <w:basedOn w:val="a"/>
    <w:uiPriority w:val="99"/>
    <w:semiHidden/>
    <w:unhideWhenUsed/>
    <w:rsid w:val="00A309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FC52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semiHidden/>
    <w:unhideWhenUsed/>
    <w:rsid w:val="002C46E9"/>
    <w:rPr>
      <w:color w:val="0000FF"/>
      <w:u w:val="single"/>
    </w:rPr>
  </w:style>
</w:styles>
</file>

<file path=word/webSettings.xml><?xml version="1.0" encoding="utf-8"?>
<w:webSettings xmlns:r="http://schemas.openxmlformats.org/officeDocument/2006/relationships" xmlns:w="http://schemas.openxmlformats.org/wordprocessingml/2006/main">
  <w:divs>
    <w:div w:id="756899213">
      <w:bodyDiv w:val="1"/>
      <w:marLeft w:val="0"/>
      <w:marRight w:val="0"/>
      <w:marTop w:val="0"/>
      <w:marBottom w:val="0"/>
      <w:divBdr>
        <w:top w:val="none" w:sz="0" w:space="0" w:color="auto"/>
        <w:left w:val="none" w:sz="0" w:space="0" w:color="auto"/>
        <w:bottom w:val="none" w:sz="0" w:space="0" w:color="auto"/>
        <w:right w:val="none" w:sz="0" w:space="0" w:color="auto"/>
      </w:divBdr>
      <w:divsChild>
        <w:div w:id="178786979">
          <w:marLeft w:val="0"/>
          <w:marRight w:val="0"/>
          <w:marTop w:val="0"/>
          <w:marBottom w:val="0"/>
          <w:divBdr>
            <w:top w:val="none" w:sz="0" w:space="0" w:color="auto"/>
            <w:left w:val="none" w:sz="0" w:space="0" w:color="auto"/>
            <w:bottom w:val="none" w:sz="0" w:space="0" w:color="auto"/>
            <w:right w:val="none" w:sz="0" w:space="0" w:color="auto"/>
          </w:divBdr>
        </w:div>
      </w:divsChild>
    </w:div>
    <w:div w:id="1169322283">
      <w:bodyDiv w:val="1"/>
      <w:marLeft w:val="0"/>
      <w:marRight w:val="0"/>
      <w:marTop w:val="0"/>
      <w:marBottom w:val="0"/>
      <w:divBdr>
        <w:top w:val="none" w:sz="0" w:space="0" w:color="auto"/>
        <w:left w:val="none" w:sz="0" w:space="0" w:color="auto"/>
        <w:bottom w:val="none" w:sz="0" w:space="0" w:color="auto"/>
        <w:right w:val="none" w:sz="0" w:space="0" w:color="auto"/>
      </w:divBdr>
    </w:div>
    <w:div w:id="131972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niester-commission.org/wp-content/uploads/2024/03/Minutes-of-the-4th-Meeting-of-the-Dniester-Commission_final_ENG_signed-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9</Pages>
  <Words>3978</Words>
  <Characters>22676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dc:creator>
  <cp:lastModifiedBy>Володимир</cp:lastModifiedBy>
  <cp:revision>14</cp:revision>
  <dcterms:created xsi:type="dcterms:W3CDTF">2023-11-14T07:14:00Z</dcterms:created>
  <dcterms:modified xsi:type="dcterms:W3CDTF">2024-03-19T11:42:00Z</dcterms:modified>
</cp:coreProperties>
</file>