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811"/>
        <w:gridCol w:w="1550"/>
        <w:gridCol w:w="1984"/>
        <w:gridCol w:w="2977"/>
      </w:tblGrid>
      <w:tr w:rsidR="00F73858" w:rsidRPr="00B8501F" w14:paraId="753F0E3F" w14:textId="77777777" w:rsidTr="005E1191">
        <w:trPr>
          <w:jc w:val="center"/>
        </w:trPr>
        <w:tc>
          <w:tcPr>
            <w:tcW w:w="2811" w:type="dxa"/>
            <w:vAlign w:val="center"/>
          </w:tcPr>
          <w:p w14:paraId="1DBFF717" w14:textId="77777777" w:rsidR="00F73858" w:rsidRPr="00B8501F" w:rsidRDefault="009A3910" w:rsidP="005E11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lang w:eastAsia="uk-UA"/>
              </w:rPr>
              <w:drawing>
                <wp:inline distT="0" distB="0" distL="0" distR="0" wp14:anchorId="57CB289C" wp14:editId="27E1D3F9">
                  <wp:extent cx="1087582" cy="733417"/>
                  <wp:effectExtent l="0" t="0" r="0" b="0"/>
                  <wp:docPr id="1" name="Picture 1" descr="Image result for OSC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OSC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997" cy="738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dxa"/>
            <w:vAlign w:val="center"/>
          </w:tcPr>
          <w:p w14:paraId="6876E33A" w14:textId="77777777" w:rsidR="00F73858" w:rsidRPr="00B8501F" w:rsidRDefault="009A3910" w:rsidP="005E11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b/>
                <w:lang w:eastAsia="uk-UA"/>
              </w:rPr>
              <w:drawing>
                <wp:inline distT="0" distB="0" distL="0" distR="0" wp14:anchorId="1D8DBD84" wp14:editId="61AC446C">
                  <wp:extent cx="505816" cy="1129145"/>
                  <wp:effectExtent l="0" t="0" r="0" b="0"/>
                  <wp:docPr id="2" name="Picture 6" descr="U:\CD\00. POL-MIL-ENV\A.Plotnykova\Dniester\Dniester 4\GEF\logos\UNDP Logos\UNDP logo 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U:\CD\00. POL-MIL-ENV\A.Plotnykova\Dniester\Dniester 4\GEF\logos\UNDP Logos\UNDP logo 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15" cy="1144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33F818EA" w14:textId="77777777" w:rsidR="00F73858" w:rsidRPr="00B8501F" w:rsidRDefault="009A3910" w:rsidP="005E11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b/>
                <w:lang w:eastAsia="uk-UA"/>
              </w:rPr>
              <w:drawing>
                <wp:inline distT="0" distB="0" distL="0" distR="0" wp14:anchorId="28C9CA6A" wp14:editId="6066FC8D">
                  <wp:extent cx="613468" cy="725878"/>
                  <wp:effectExtent l="0" t="0" r="0" b="0"/>
                  <wp:docPr id="3" name="Picture 8" descr="U:\CD\00. POL-MIL-ENV\A.Plotnykova\Dniester\Dniester 4\GEF\logos\Short-GEF%20logo%20colored%20NOTAG%20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:\CD\00. POL-MIL-ENV\A.Plotnykova\Dniester\Dniester 4\GEF\logos\Short-GEF%20logo%20colored%20NOTAG%20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386" cy="730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4FE0919D" w14:textId="77777777" w:rsidR="00F73858" w:rsidRPr="00B8501F" w:rsidRDefault="009A3910" w:rsidP="005E11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lang w:eastAsia="uk-UA"/>
              </w:rPr>
              <w:drawing>
                <wp:inline distT="0" distB="0" distL="0" distR="0" wp14:anchorId="69F3A854" wp14:editId="438D8910">
                  <wp:extent cx="1463906" cy="444738"/>
                  <wp:effectExtent l="0" t="0" r="0" b="0"/>
                  <wp:docPr id="4" name="Picture 4" descr="UNECE Logo Landscape-blue-no background-v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ECE Logo Landscape-blue-no background-v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322" cy="45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127B67" w14:textId="77777777" w:rsidR="00F73858" w:rsidRPr="00B8501F" w:rsidRDefault="00F73858" w:rsidP="00480F48">
      <w:pPr>
        <w:rPr>
          <w:rFonts w:asciiTheme="minorHAnsi" w:hAnsiTheme="minorHAnsi" w:cstheme="minorHAnsi"/>
          <w:b/>
        </w:rPr>
      </w:pPr>
    </w:p>
    <w:p w14:paraId="5314E347" w14:textId="77777777" w:rsidR="0041222C" w:rsidRPr="00B8501F" w:rsidRDefault="0041222C" w:rsidP="00480F48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B8501F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Проект Глобального экологического фонда</w:t>
      </w:r>
      <w:r w:rsidR="00F73858" w:rsidRPr="00B8501F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14:paraId="635FF1DC" w14:textId="77777777" w:rsidR="00F73858" w:rsidRPr="00B8501F" w:rsidRDefault="00F73858" w:rsidP="00480F48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B8501F">
        <w:rPr>
          <w:rFonts w:asciiTheme="minorHAnsi" w:hAnsiTheme="minorHAnsi" w:cstheme="minorHAnsi"/>
          <w:b/>
          <w:bCs/>
          <w:color w:val="000000"/>
          <w:sz w:val="28"/>
          <w:szCs w:val="28"/>
        </w:rPr>
        <w:t>«Содействие трансграничному сотрудничеству и комплексному управлению водными ресурсами в бассейне реки Днестр»</w:t>
      </w:r>
    </w:p>
    <w:p w14:paraId="72CE614E" w14:textId="77777777" w:rsidR="0041222C" w:rsidRPr="00B8501F" w:rsidRDefault="0041222C" w:rsidP="00480F4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277EC1D" w14:textId="77777777" w:rsidR="00497C28" w:rsidRPr="00B8501F" w:rsidRDefault="001150C6" w:rsidP="00480F48">
      <w:pPr>
        <w:shd w:val="clear" w:color="auto" w:fill="00B0F0"/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>Рабочая встреча</w:t>
      </w:r>
      <w:r w:rsidR="00F73858" w:rsidRPr="00B8501F">
        <w:rPr>
          <w:rFonts w:asciiTheme="minorHAnsi" w:hAnsiTheme="minorHAnsi" w:cstheme="minorHAnsi"/>
          <w:b/>
        </w:rPr>
        <w:t xml:space="preserve"> </w:t>
      </w:r>
      <w:r w:rsidR="0041222C" w:rsidRPr="00B8501F">
        <w:rPr>
          <w:rFonts w:asciiTheme="minorHAnsi" w:hAnsiTheme="minorHAnsi" w:cstheme="minorHAnsi"/>
          <w:b/>
        </w:rPr>
        <w:t xml:space="preserve">экспертной группы </w:t>
      </w:r>
    </w:p>
    <w:p w14:paraId="7DA9FB42" w14:textId="77777777" w:rsidR="00F73858" w:rsidRPr="00B8501F" w:rsidRDefault="00F73858" w:rsidP="00480F48">
      <w:pPr>
        <w:shd w:val="clear" w:color="auto" w:fill="00B0F0"/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 xml:space="preserve">по </w:t>
      </w:r>
      <w:r w:rsidR="001150C6" w:rsidRPr="00B8501F">
        <w:rPr>
          <w:rFonts w:asciiTheme="minorHAnsi" w:hAnsiTheme="minorHAnsi" w:cstheme="minorHAnsi"/>
          <w:b/>
        </w:rPr>
        <w:t xml:space="preserve">анализу влияния </w:t>
      </w:r>
      <w:r w:rsidR="0041222C" w:rsidRPr="00B8501F">
        <w:rPr>
          <w:rFonts w:asciiTheme="minorHAnsi" w:hAnsiTheme="minorHAnsi" w:cstheme="minorHAnsi"/>
          <w:b/>
        </w:rPr>
        <w:t xml:space="preserve">водохранилищ </w:t>
      </w:r>
      <w:r w:rsidR="001150C6" w:rsidRPr="00B8501F">
        <w:rPr>
          <w:rFonts w:asciiTheme="minorHAnsi" w:hAnsiTheme="minorHAnsi" w:cstheme="minorHAnsi"/>
          <w:b/>
        </w:rPr>
        <w:t xml:space="preserve">днестровских ГЭС на состояние </w:t>
      </w:r>
      <w:r w:rsidR="0041222C" w:rsidRPr="00B8501F">
        <w:rPr>
          <w:rFonts w:asciiTheme="minorHAnsi" w:hAnsiTheme="minorHAnsi" w:cstheme="minorHAnsi"/>
          <w:b/>
        </w:rPr>
        <w:t>бассейна Днестра</w:t>
      </w:r>
    </w:p>
    <w:p w14:paraId="7D191460" w14:textId="77777777" w:rsidR="0041222C" w:rsidRPr="00B8501F" w:rsidRDefault="0041222C" w:rsidP="00480F48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  <w:i/>
        </w:rPr>
      </w:pPr>
    </w:p>
    <w:p w14:paraId="462F9B63" w14:textId="77777777" w:rsidR="00F73858" w:rsidRPr="00B8501F" w:rsidRDefault="001150C6" w:rsidP="00480F48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г. </w:t>
      </w:r>
      <w:r w:rsidR="0029201C" w:rsidRPr="00B8501F">
        <w:rPr>
          <w:rFonts w:asciiTheme="minorHAnsi" w:hAnsiTheme="minorHAnsi" w:cstheme="minorHAnsi"/>
        </w:rPr>
        <w:t>Кишинев</w:t>
      </w:r>
      <w:r w:rsidRPr="00B8501F">
        <w:rPr>
          <w:rFonts w:asciiTheme="minorHAnsi" w:hAnsiTheme="minorHAnsi" w:cstheme="minorHAnsi"/>
        </w:rPr>
        <w:t xml:space="preserve">, </w:t>
      </w:r>
      <w:r w:rsidR="0029201C" w:rsidRPr="00B8501F">
        <w:rPr>
          <w:rFonts w:asciiTheme="minorHAnsi" w:hAnsiTheme="minorHAnsi" w:cstheme="minorHAnsi"/>
        </w:rPr>
        <w:t>Республика Молдова</w:t>
      </w:r>
    </w:p>
    <w:p w14:paraId="2B691030" w14:textId="77777777" w:rsidR="00F73858" w:rsidRDefault="0029201C" w:rsidP="00480F48">
      <w:pPr>
        <w:jc w:val="center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14</w:t>
      </w:r>
      <w:r w:rsidR="001150C6" w:rsidRPr="00B8501F">
        <w:rPr>
          <w:rFonts w:asciiTheme="minorHAnsi" w:hAnsiTheme="minorHAnsi" w:cstheme="minorHAnsi"/>
        </w:rPr>
        <w:t xml:space="preserve"> </w:t>
      </w:r>
      <w:r w:rsidRPr="00B8501F">
        <w:rPr>
          <w:rFonts w:asciiTheme="minorHAnsi" w:hAnsiTheme="minorHAnsi" w:cstheme="minorHAnsi"/>
        </w:rPr>
        <w:t>сентября</w:t>
      </w:r>
      <w:r w:rsidR="00F73858" w:rsidRPr="00B8501F">
        <w:rPr>
          <w:rFonts w:asciiTheme="minorHAnsi" w:hAnsiTheme="minorHAnsi" w:cstheme="minorHAnsi"/>
        </w:rPr>
        <w:t xml:space="preserve"> 2018 года</w:t>
      </w:r>
    </w:p>
    <w:p w14:paraId="68A0BB67" w14:textId="77777777" w:rsidR="001B21CF" w:rsidRDefault="001B21CF" w:rsidP="00480F48">
      <w:pPr>
        <w:jc w:val="center"/>
        <w:rPr>
          <w:rFonts w:asciiTheme="minorHAnsi" w:hAnsiTheme="minorHAnsi" w:cstheme="minorHAnsi"/>
        </w:rPr>
      </w:pPr>
    </w:p>
    <w:p w14:paraId="744FCC27" w14:textId="77777777" w:rsidR="001B21CF" w:rsidRDefault="001B21CF" w:rsidP="00480F48">
      <w:pPr>
        <w:jc w:val="center"/>
        <w:rPr>
          <w:rFonts w:asciiTheme="minorHAnsi" w:hAnsiTheme="minorHAnsi" w:cstheme="minorHAnsi"/>
        </w:rPr>
      </w:pPr>
    </w:p>
    <w:p w14:paraId="7942588C" w14:textId="5A25B9A5" w:rsidR="001B21CF" w:rsidRPr="00B8501F" w:rsidRDefault="001B21CF" w:rsidP="001B21CF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  <w:b/>
        </w:rPr>
        <w:t>Резюме встречи</w:t>
      </w:r>
    </w:p>
    <w:p w14:paraId="789ED880" w14:textId="77777777" w:rsidR="0029201C" w:rsidRPr="00B8501F" w:rsidRDefault="0029201C" w:rsidP="00480F48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00E4A941" w14:textId="77777777" w:rsidR="0029201C" w:rsidRPr="00B8501F" w:rsidRDefault="00A938C0" w:rsidP="00480F4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  <w:lang w:eastAsia="uk-UA"/>
        </w:rPr>
        <w:drawing>
          <wp:inline distT="0" distB="0" distL="0" distR="0" wp14:anchorId="27D00FE4" wp14:editId="73FE78F0">
            <wp:extent cx="6286500" cy="5067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нестрогэс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DD4BD" w14:textId="166B9F41" w:rsidR="0029201C" w:rsidRPr="001B21CF" w:rsidRDefault="001B21CF" w:rsidP="001B21CF">
      <w:pPr>
        <w:autoSpaceDE w:val="0"/>
        <w:autoSpaceDN w:val="0"/>
        <w:adjustRightInd w:val="0"/>
        <w:ind w:right="412"/>
        <w:jc w:val="right"/>
        <w:rPr>
          <w:rFonts w:asciiTheme="minorHAnsi" w:hAnsiTheme="minorHAnsi" w:cstheme="minorHAnsi"/>
          <w:sz w:val="14"/>
          <w:szCs w:val="14"/>
          <w:lang w:val="en-US"/>
        </w:rPr>
      </w:pPr>
      <w:r w:rsidRPr="001B21CF">
        <w:rPr>
          <w:rFonts w:asciiTheme="minorHAnsi" w:hAnsiTheme="minorHAnsi" w:cstheme="minorHAnsi"/>
          <w:sz w:val="14"/>
          <w:szCs w:val="14"/>
          <w:lang w:val="en-US"/>
        </w:rPr>
        <w:t>© Shutterstock</w:t>
      </w:r>
    </w:p>
    <w:p w14:paraId="50F38A9D" w14:textId="77777777" w:rsidR="0029201C" w:rsidRPr="00B8501F" w:rsidRDefault="0029201C" w:rsidP="00480F48">
      <w:pPr>
        <w:rPr>
          <w:rFonts w:asciiTheme="minorHAnsi" w:hAnsiTheme="minorHAnsi" w:cstheme="minorHAnsi"/>
          <w:b/>
          <w:color w:val="212121"/>
          <w:shd w:val="clear" w:color="auto" w:fill="FFFFFF"/>
        </w:rPr>
      </w:pPr>
      <w:bookmarkStart w:id="0" w:name="_GoBack"/>
      <w:bookmarkEnd w:id="0"/>
      <w:r w:rsidRPr="00B8501F">
        <w:rPr>
          <w:rFonts w:asciiTheme="minorHAnsi" w:hAnsiTheme="minorHAnsi" w:cstheme="minorHAnsi"/>
          <w:b/>
          <w:color w:val="212121"/>
          <w:shd w:val="clear" w:color="auto" w:fill="FFFFFF"/>
        </w:rPr>
        <w:br w:type="page"/>
      </w:r>
    </w:p>
    <w:p w14:paraId="2A197D1B" w14:textId="77777777" w:rsidR="00666839" w:rsidRPr="00B8501F" w:rsidRDefault="00666839" w:rsidP="00480F48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</w:pPr>
      <w:r w:rsidRPr="00B8501F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lastRenderedPageBreak/>
        <w:t>Общая информация</w:t>
      </w:r>
    </w:p>
    <w:p w14:paraId="2EE14702" w14:textId="77777777" w:rsidR="00666839" w:rsidRPr="00B8501F" w:rsidRDefault="00666839" w:rsidP="00480F48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</w:pPr>
    </w:p>
    <w:p w14:paraId="136DD52C" w14:textId="6EFA6DC9" w:rsidR="00D318AF" w:rsidRPr="00B8501F" w:rsidRDefault="0029201C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Вторая р</w:t>
      </w:r>
      <w:r w:rsidR="000C210A" w:rsidRPr="00B8501F">
        <w:rPr>
          <w:rFonts w:asciiTheme="minorHAnsi" w:hAnsiTheme="minorHAnsi" w:cstheme="minorHAnsi"/>
          <w:sz w:val="22"/>
          <w:szCs w:val="22"/>
        </w:rPr>
        <w:t>абочая</w:t>
      </w:r>
      <w:r w:rsidR="00F73858" w:rsidRPr="00B8501F">
        <w:rPr>
          <w:rFonts w:asciiTheme="minorHAnsi" w:hAnsiTheme="minorHAnsi" w:cstheme="minorHAnsi"/>
          <w:sz w:val="22"/>
          <w:szCs w:val="22"/>
        </w:rPr>
        <w:t xml:space="preserve"> встреча</w:t>
      </w:r>
      <w:r w:rsidR="0041222C" w:rsidRPr="00B8501F">
        <w:rPr>
          <w:rFonts w:asciiTheme="minorHAnsi" w:hAnsiTheme="minorHAnsi" w:cstheme="minorHAnsi"/>
          <w:sz w:val="22"/>
          <w:szCs w:val="22"/>
        </w:rPr>
        <w:t xml:space="preserve"> экспертной группы </w:t>
      </w:r>
      <w:r w:rsidR="000C210A" w:rsidRPr="00B8501F">
        <w:rPr>
          <w:rFonts w:asciiTheme="minorHAnsi" w:hAnsiTheme="minorHAnsi" w:cstheme="minorHAnsi"/>
          <w:sz w:val="22"/>
          <w:szCs w:val="22"/>
        </w:rPr>
        <w:t xml:space="preserve">по анализу влияния </w:t>
      </w:r>
      <w:r w:rsidR="0041222C" w:rsidRPr="00B8501F">
        <w:rPr>
          <w:rFonts w:asciiTheme="minorHAnsi" w:hAnsiTheme="minorHAnsi" w:cstheme="minorHAnsi"/>
          <w:sz w:val="22"/>
          <w:szCs w:val="22"/>
        </w:rPr>
        <w:t xml:space="preserve">водохранилищ </w:t>
      </w:r>
      <w:r w:rsidR="000C210A" w:rsidRPr="00B8501F">
        <w:rPr>
          <w:rFonts w:asciiTheme="minorHAnsi" w:hAnsiTheme="minorHAnsi" w:cstheme="minorHAnsi"/>
          <w:sz w:val="22"/>
          <w:szCs w:val="22"/>
        </w:rPr>
        <w:t xml:space="preserve">днестровских ГЭС </w:t>
      </w:r>
      <w:r w:rsidR="0041222C" w:rsidRPr="00B8501F">
        <w:rPr>
          <w:rFonts w:asciiTheme="minorHAnsi" w:hAnsiTheme="minorHAnsi" w:cstheme="minorHAnsi"/>
          <w:sz w:val="22"/>
          <w:szCs w:val="22"/>
        </w:rPr>
        <w:t xml:space="preserve">на состояние бассейна Днестра, </w:t>
      </w:r>
      <w:r w:rsidR="000C210A" w:rsidRPr="00B8501F">
        <w:rPr>
          <w:rFonts w:asciiTheme="minorHAnsi" w:hAnsiTheme="minorHAnsi" w:cstheme="minorHAnsi"/>
          <w:sz w:val="22"/>
          <w:szCs w:val="22"/>
        </w:rPr>
        <w:t xml:space="preserve">состоялась в </w:t>
      </w:r>
      <w:r w:rsidRPr="00B8501F">
        <w:rPr>
          <w:rFonts w:asciiTheme="minorHAnsi" w:hAnsiTheme="minorHAnsi" w:cstheme="minorHAnsi"/>
          <w:sz w:val="22"/>
          <w:szCs w:val="22"/>
        </w:rPr>
        <w:t>Кишиневе</w:t>
      </w:r>
      <w:r w:rsidR="000C210A" w:rsidRPr="00B8501F">
        <w:rPr>
          <w:rFonts w:asciiTheme="minorHAnsi" w:hAnsiTheme="minorHAnsi" w:cstheme="minorHAnsi"/>
          <w:sz w:val="22"/>
          <w:szCs w:val="22"/>
        </w:rPr>
        <w:t xml:space="preserve"> в </w:t>
      </w:r>
      <w:r w:rsidR="00D318AF" w:rsidRPr="00B8501F">
        <w:rPr>
          <w:rFonts w:asciiTheme="minorHAnsi" w:hAnsiTheme="minorHAnsi" w:cstheme="minorHAnsi"/>
          <w:sz w:val="22"/>
          <w:szCs w:val="22"/>
        </w:rPr>
        <w:t>помещении</w:t>
      </w:r>
      <w:r w:rsidRPr="00B8501F">
        <w:rPr>
          <w:rFonts w:asciiTheme="minorHAnsi" w:hAnsiTheme="minorHAnsi" w:cstheme="minorHAnsi"/>
          <w:sz w:val="22"/>
          <w:szCs w:val="22"/>
        </w:rPr>
        <w:t xml:space="preserve"> гостиницы «Ария»</w:t>
      </w:r>
      <w:r w:rsidR="000C210A" w:rsidRPr="00B8501F">
        <w:rPr>
          <w:rFonts w:asciiTheme="minorHAnsi" w:hAnsiTheme="minorHAnsi" w:cstheme="minorHAnsi"/>
          <w:sz w:val="22"/>
          <w:szCs w:val="22"/>
        </w:rPr>
        <w:t>.</w:t>
      </w:r>
      <w:r w:rsidR="00FC1069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6B5FDE" w:rsidRPr="00B8501F">
        <w:rPr>
          <w:rFonts w:asciiTheme="minorHAnsi" w:hAnsiTheme="minorHAnsi" w:cstheme="minorHAnsi"/>
          <w:sz w:val="22"/>
          <w:szCs w:val="22"/>
        </w:rPr>
        <w:t>Программа</w:t>
      </w:r>
      <w:r w:rsidR="0041222C" w:rsidRPr="00B8501F">
        <w:rPr>
          <w:rFonts w:asciiTheme="minorHAnsi" w:hAnsiTheme="minorHAnsi" w:cstheme="minorHAnsi"/>
          <w:sz w:val="22"/>
          <w:szCs w:val="22"/>
        </w:rPr>
        <w:t xml:space="preserve"> встречи приведена</w:t>
      </w:r>
      <w:r w:rsidR="00F73858" w:rsidRPr="00B8501F">
        <w:rPr>
          <w:rFonts w:asciiTheme="minorHAnsi" w:hAnsiTheme="minorHAnsi" w:cstheme="minorHAnsi"/>
          <w:sz w:val="22"/>
          <w:szCs w:val="22"/>
        </w:rPr>
        <w:t xml:space="preserve"> в </w:t>
      </w:r>
      <w:r w:rsidR="00F73858" w:rsidRPr="00B8501F">
        <w:rPr>
          <w:rFonts w:asciiTheme="minorHAnsi" w:hAnsiTheme="minorHAnsi" w:cstheme="minorHAnsi"/>
          <w:b/>
          <w:sz w:val="22"/>
          <w:szCs w:val="22"/>
        </w:rPr>
        <w:t>Приложении 1</w:t>
      </w:r>
      <w:r w:rsidR="00F73858" w:rsidRPr="00B8501F">
        <w:rPr>
          <w:rFonts w:asciiTheme="minorHAnsi" w:hAnsiTheme="minorHAnsi" w:cstheme="minorHAnsi"/>
          <w:sz w:val="22"/>
          <w:szCs w:val="22"/>
        </w:rPr>
        <w:t>.</w:t>
      </w:r>
      <w:r w:rsidR="00D318AF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CB2761" w:rsidRPr="00B8501F">
        <w:rPr>
          <w:rFonts w:asciiTheme="minorHAnsi" w:hAnsiTheme="minorHAnsi" w:cstheme="minorHAnsi"/>
          <w:sz w:val="22"/>
          <w:szCs w:val="22"/>
        </w:rPr>
        <w:t xml:space="preserve">Во встрече приняли участие </w:t>
      </w:r>
      <w:r w:rsidR="005179DF" w:rsidRPr="00B8501F">
        <w:rPr>
          <w:rFonts w:asciiTheme="minorHAnsi" w:hAnsiTheme="minorHAnsi" w:cstheme="minorHAnsi"/>
          <w:sz w:val="22"/>
          <w:szCs w:val="22"/>
        </w:rPr>
        <w:t>14</w:t>
      </w:r>
      <w:r w:rsidR="007B1E5B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41222C" w:rsidRPr="00B8501F">
        <w:rPr>
          <w:rFonts w:asciiTheme="minorHAnsi" w:hAnsiTheme="minorHAnsi" w:cstheme="minorHAnsi"/>
          <w:sz w:val="22"/>
          <w:szCs w:val="22"/>
        </w:rPr>
        <w:t>специалистов</w:t>
      </w:r>
      <w:r w:rsidR="00F73858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D318AF" w:rsidRPr="00B8501F">
        <w:rPr>
          <w:rFonts w:asciiTheme="minorHAnsi" w:hAnsiTheme="minorHAnsi" w:cstheme="minorHAnsi"/>
          <w:sz w:val="22"/>
          <w:szCs w:val="22"/>
        </w:rPr>
        <w:t>из</w:t>
      </w:r>
      <w:r w:rsidR="00CB2761" w:rsidRPr="00B8501F">
        <w:rPr>
          <w:rFonts w:asciiTheme="minorHAnsi" w:hAnsiTheme="minorHAnsi" w:cstheme="minorHAnsi"/>
          <w:sz w:val="22"/>
          <w:szCs w:val="22"/>
        </w:rPr>
        <w:t xml:space="preserve"> науч</w:t>
      </w:r>
      <w:r w:rsidR="00D318AF" w:rsidRPr="00B8501F">
        <w:rPr>
          <w:rFonts w:asciiTheme="minorHAnsi" w:hAnsiTheme="minorHAnsi" w:cstheme="minorHAnsi"/>
          <w:sz w:val="22"/>
          <w:szCs w:val="22"/>
        </w:rPr>
        <w:t xml:space="preserve">ных и проектных учреждений, </w:t>
      </w:r>
      <w:r w:rsidR="009A5993" w:rsidRPr="00B8501F">
        <w:rPr>
          <w:rFonts w:asciiTheme="minorHAnsi" w:hAnsiTheme="minorHAnsi" w:cstheme="minorHAnsi"/>
          <w:sz w:val="22"/>
          <w:szCs w:val="22"/>
        </w:rPr>
        <w:t xml:space="preserve">НПО, хозяйственных, </w:t>
      </w:r>
      <w:r w:rsidR="00CB2761" w:rsidRPr="00B8501F">
        <w:rPr>
          <w:rFonts w:asciiTheme="minorHAnsi" w:hAnsiTheme="minorHAnsi" w:cstheme="minorHAnsi"/>
          <w:sz w:val="22"/>
          <w:szCs w:val="22"/>
        </w:rPr>
        <w:t xml:space="preserve">природоохранных </w:t>
      </w:r>
      <w:r w:rsidR="009A5993" w:rsidRPr="00B8501F">
        <w:rPr>
          <w:rFonts w:asciiTheme="minorHAnsi" w:hAnsiTheme="minorHAnsi" w:cstheme="minorHAnsi"/>
          <w:sz w:val="22"/>
          <w:szCs w:val="22"/>
        </w:rPr>
        <w:t xml:space="preserve">и других государственных </w:t>
      </w:r>
      <w:r w:rsidR="00CB2761" w:rsidRPr="00B8501F">
        <w:rPr>
          <w:rFonts w:asciiTheme="minorHAnsi" w:hAnsiTheme="minorHAnsi" w:cstheme="minorHAnsi"/>
          <w:sz w:val="22"/>
          <w:szCs w:val="22"/>
        </w:rPr>
        <w:t>организаций</w:t>
      </w:r>
      <w:r w:rsidR="00D318AF" w:rsidRPr="00B8501F">
        <w:rPr>
          <w:rFonts w:asciiTheme="minorHAnsi" w:hAnsiTheme="minorHAnsi" w:cstheme="minorHAnsi"/>
          <w:sz w:val="22"/>
          <w:szCs w:val="22"/>
        </w:rPr>
        <w:t xml:space="preserve"> Республики Молдовы и Украины </w:t>
      </w:r>
      <w:r w:rsidR="007B1E5B" w:rsidRPr="00B8501F">
        <w:rPr>
          <w:rFonts w:asciiTheme="minorHAnsi" w:hAnsiTheme="minorHAnsi" w:cstheme="minorHAnsi"/>
          <w:sz w:val="22"/>
          <w:szCs w:val="22"/>
        </w:rPr>
        <w:t xml:space="preserve">и 6 представителей </w:t>
      </w:r>
      <w:r w:rsidR="005E1191">
        <w:rPr>
          <w:rFonts w:asciiTheme="minorHAnsi" w:hAnsiTheme="minorHAnsi" w:cstheme="minorHAnsi"/>
          <w:sz w:val="22"/>
          <w:szCs w:val="22"/>
        </w:rPr>
        <w:t xml:space="preserve">и консультантов </w:t>
      </w:r>
      <w:r w:rsidR="007B1E5B" w:rsidRPr="00B8501F">
        <w:rPr>
          <w:rFonts w:asciiTheme="minorHAnsi" w:hAnsiTheme="minorHAnsi" w:cstheme="minorHAnsi"/>
          <w:sz w:val="22"/>
          <w:szCs w:val="22"/>
        </w:rPr>
        <w:t xml:space="preserve">международных организаций </w:t>
      </w:r>
      <w:r w:rsidR="00D318AF" w:rsidRPr="00B8501F">
        <w:rPr>
          <w:rFonts w:asciiTheme="minorHAnsi" w:hAnsiTheme="minorHAnsi" w:cstheme="minorHAnsi"/>
          <w:sz w:val="22"/>
          <w:szCs w:val="22"/>
        </w:rPr>
        <w:t>(</w:t>
      </w:r>
      <w:r w:rsidR="00D318AF" w:rsidRPr="00B8501F">
        <w:rPr>
          <w:rFonts w:asciiTheme="minorHAnsi" w:hAnsiTheme="minorHAnsi" w:cstheme="minorHAnsi"/>
          <w:b/>
          <w:sz w:val="22"/>
          <w:szCs w:val="22"/>
        </w:rPr>
        <w:t>Приложении 2</w:t>
      </w:r>
      <w:r w:rsidR="00D318AF" w:rsidRPr="00B8501F">
        <w:rPr>
          <w:rFonts w:asciiTheme="minorHAnsi" w:hAnsiTheme="minorHAnsi" w:cstheme="minorHAnsi"/>
          <w:sz w:val="22"/>
          <w:szCs w:val="22"/>
        </w:rPr>
        <w:t>).</w:t>
      </w:r>
      <w:r w:rsidR="00666839" w:rsidRPr="00B8501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97AA5C" w14:textId="77777777" w:rsidR="00D318AF" w:rsidRPr="00B8501F" w:rsidRDefault="00D318AF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06F802A" w14:textId="77777777" w:rsidR="0029201C" w:rsidRPr="00B8501F" w:rsidRDefault="00666839" w:rsidP="00D978E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Задача </w:t>
      </w:r>
      <w:r w:rsidR="0029201C" w:rsidRPr="00B8501F">
        <w:rPr>
          <w:rFonts w:asciiTheme="minorHAnsi" w:hAnsiTheme="minorHAnsi" w:cstheme="minorHAnsi"/>
          <w:sz w:val="22"/>
          <w:szCs w:val="22"/>
        </w:rPr>
        <w:t xml:space="preserve">встречи состояла в представлении и обсуждении хода и промежуточных итогов работы со времени предыдущей встречи 18 – 19 июня 2018 </w:t>
      </w:r>
      <w:r w:rsidR="00D978E0" w:rsidRPr="00B8501F">
        <w:rPr>
          <w:rFonts w:asciiTheme="minorHAnsi" w:hAnsiTheme="minorHAnsi" w:cstheme="minorHAnsi"/>
          <w:sz w:val="22"/>
          <w:szCs w:val="22"/>
        </w:rPr>
        <w:t xml:space="preserve">года в Киеве, включая </w:t>
      </w:r>
      <w:r w:rsidR="0029201C" w:rsidRPr="00B8501F">
        <w:rPr>
          <w:rFonts w:asciiTheme="minorHAnsi" w:hAnsiTheme="minorHAnsi" w:cstheme="minorHAnsi"/>
          <w:sz w:val="22"/>
          <w:szCs w:val="22"/>
        </w:rPr>
        <w:t>состояние дел, согласованные методы анализа и источники данных в тематических подгруппах</w:t>
      </w:r>
      <w:r w:rsidR="00D978E0" w:rsidRPr="00B8501F">
        <w:rPr>
          <w:rFonts w:asciiTheme="minorHAnsi" w:hAnsiTheme="minorHAnsi" w:cstheme="minorHAnsi"/>
          <w:sz w:val="22"/>
          <w:szCs w:val="22"/>
        </w:rPr>
        <w:t>, первые</w:t>
      </w:r>
      <w:r w:rsidR="0029201C" w:rsidRPr="00B8501F">
        <w:rPr>
          <w:rFonts w:asciiTheme="minorHAnsi" w:hAnsiTheme="minorHAnsi" w:cstheme="minorHAnsi"/>
          <w:sz w:val="22"/>
          <w:szCs w:val="22"/>
        </w:rPr>
        <w:t xml:space="preserve"> предварительные результаты анализа</w:t>
      </w:r>
      <w:r w:rsidR="00D978E0" w:rsidRPr="00B8501F">
        <w:rPr>
          <w:rFonts w:asciiTheme="minorHAnsi" w:hAnsiTheme="minorHAnsi" w:cstheme="minorHAnsi"/>
          <w:sz w:val="22"/>
          <w:szCs w:val="22"/>
        </w:rPr>
        <w:t xml:space="preserve"> и </w:t>
      </w:r>
      <w:r w:rsidR="0029201C" w:rsidRPr="00B8501F">
        <w:rPr>
          <w:rFonts w:asciiTheme="minorHAnsi" w:hAnsiTheme="minorHAnsi" w:cstheme="minorHAnsi"/>
          <w:sz w:val="22"/>
          <w:szCs w:val="22"/>
        </w:rPr>
        <w:t>дальнейшие шаги.</w:t>
      </w:r>
    </w:p>
    <w:p w14:paraId="20947EBC" w14:textId="77777777" w:rsidR="0029201C" w:rsidRPr="00B8501F" w:rsidRDefault="0029201C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BCEC3F7" w14:textId="77777777" w:rsidR="0029201C" w:rsidRPr="00B8501F" w:rsidRDefault="0029201C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40DA7C" w14:textId="77777777" w:rsidR="0029201C" w:rsidRPr="00B8501F" w:rsidRDefault="00D17CCA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b/>
          <w:sz w:val="22"/>
          <w:szCs w:val="22"/>
        </w:rPr>
        <w:t>Г</w:t>
      </w:r>
      <w:r w:rsidR="0029201C" w:rsidRPr="00B8501F">
        <w:rPr>
          <w:rFonts w:asciiTheme="minorHAnsi" w:hAnsiTheme="minorHAnsi" w:cstheme="minorHAnsi"/>
          <w:b/>
          <w:sz w:val="22"/>
          <w:szCs w:val="22"/>
        </w:rPr>
        <w:t>идрологически</w:t>
      </w:r>
      <w:r w:rsidRPr="00B8501F">
        <w:rPr>
          <w:rFonts w:asciiTheme="minorHAnsi" w:hAnsiTheme="minorHAnsi" w:cstheme="minorHAnsi"/>
          <w:b/>
          <w:sz w:val="22"/>
          <w:szCs w:val="22"/>
        </w:rPr>
        <w:t>е</w:t>
      </w:r>
      <w:r w:rsidR="0029201C" w:rsidRPr="00B8501F">
        <w:rPr>
          <w:rFonts w:asciiTheme="minorHAnsi" w:hAnsiTheme="minorHAnsi" w:cstheme="minorHAnsi"/>
          <w:b/>
          <w:sz w:val="22"/>
          <w:szCs w:val="22"/>
        </w:rPr>
        <w:t xml:space="preserve"> изменени</w:t>
      </w:r>
      <w:r w:rsidRPr="00B8501F">
        <w:rPr>
          <w:rFonts w:asciiTheme="minorHAnsi" w:hAnsiTheme="minorHAnsi" w:cstheme="minorHAnsi"/>
          <w:b/>
          <w:sz w:val="22"/>
          <w:szCs w:val="22"/>
        </w:rPr>
        <w:t>я</w:t>
      </w:r>
    </w:p>
    <w:p w14:paraId="410A9559" w14:textId="77777777" w:rsidR="0029201C" w:rsidRPr="00B8501F" w:rsidRDefault="0029201C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E104A0D" w14:textId="1786D81A" w:rsidR="0003783A" w:rsidRPr="00B8501F" w:rsidRDefault="0029201C" w:rsidP="00793043">
      <w:pPr>
        <w:tabs>
          <w:tab w:val="num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Предварительный анализ данных с гидро</w:t>
      </w:r>
      <w:r w:rsidR="00B670E1" w:rsidRPr="00B8501F">
        <w:rPr>
          <w:rFonts w:asciiTheme="minorHAnsi" w:hAnsiTheme="minorHAnsi" w:cstheme="minorHAnsi"/>
          <w:sz w:val="22"/>
          <w:szCs w:val="22"/>
        </w:rPr>
        <w:t>логических</w:t>
      </w:r>
      <w:r w:rsidRPr="00B8501F">
        <w:rPr>
          <w:rFonts w:asciiTheme="minorHAnsi" w:hAnsiTheme="minorHAnsi" w:cstheme="minorHAnsi"/>
          <w:sz w:val="22"/>
          <w:szCs w:val="22"/>
        </w:rPr>
        <w:t xml:space="preserve"> постов </w:t>
      </w:r>
      <w:r w:rsidR="00125A25" w:rsidRPr="00B8501F">
        <w:rPr>
          <w:rFonts w:asciiTheme="minorHAnsi" w:hAnsiTheme="minorHAnsi" w:cstheme="minorHAnsi"/>
          <w:sz w:val="22"/>
          <w:szCs w:val="22"/>
        </w:rPr>
        <w:t>Залещики</w:t>
      </w:r>
      <w:r w:rsidRPr="00B8501F">
        <w:rPr>
          <w:rFonts w:asciiTheme="minorHAnsi" w:hAnsiTheme="minorHAnsi" w:cstheme="minorHAnsi"/>
          <w:sz w:val="22"/>
          <w:szCs w:val="22"/>
        </w:rPr>
        <w:t xml:space="preserve">, </w:t>
      </w:r>
      <w:r w:rsidR="00125A25" w:rsidRPr="00B8501F">
        <w:rPr>
          <w:rFonts w:asciiTheme="minorHAnsi" w:hAnsiTheme="minorHAnsi" w:cstheme="minorHAnsi"/>
          <w:sz w:val="22"/>
          <w:szCs w:val="22"/>
        </w:rPr>
        <w:t>Могилев-Подольский</w:t>
      </w:r>
      <w:r w:rsidRPr="00B8501F">
        <w:rPr>
          <w:rFonts w:asciiTheme="minorHAnsi" w:hAnsiTheme="minorHAnsi" w:cstheme="minorHAnsi"/>
          <w:sz w:val="22"/>
          <w:szCs w:val="22"/>
        </w:rPr>
        <w:t xml:space="preserve"> и Бендеры в соответствии с рекомендациями руководства № 31 к реализации Директивы Европейской Комиссии о рамочных условиях деятельности в области водной политики</w:t>
      </w:r>
      <w:r w:rsidRPr="00B8501F">
        <w:rPr>
          <w:rStyle w:val="af6"/>
          <w:rFonts w:asciiTheme="minorHAnsi" w:hAnsiTheme="minorHAnsi" w:cstheme="minorHAnsi"/>
          <w:sz w:val="22"/>
          <w:szCs w:val="22"/>
        </w:rPr>
        <w:footnoteReference w:id="1"/>
      </w:r>
      <w:r w:rsidRPr="00B8501F">
        <w:rPr>
          <w:rFonts w:asciiTheme="minorHAnsi" w:hAnsiTheme="minorHAnsi" w:cstheme="minorHAnsi"/>
          <w:sz w:val="22"/>
          <w:szCs w:val="22"/>
        </w:rPr>
        <w:t xml:space="preserve"> показал значимые изменения </w:t>
      </w:r>
      <w:r w:rsidR="005E1191">
        <w:rPr>
          <w:rFonts w:asciiTheme="minorHAnsi" w:hAnsiTheme="minorHAnsi" w:cstheme="minorHAnsi"/>
          <w:sz w:val="22"/>
          <w:szCs w:val="22"/>
        </w:rPr>
        <w:t>внутригодовых колебаний</w:t>
      </w:r>
      <w:r w:rsidR="005E1191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sz w:val="22"/>
          <w:szCs w:val="22"/>
        </w:rPr>
        <w:t>стока как во времени (</w:t>
      </w:r>
      <w:r w:rsidR="0003783A" w:rsidRPr="00B8501F">
        <w:rPr>
          <w:rFonts w:asciiTheme="minorHAnsi" w:hAnsiTheme="minorHAnsi" w:cstheme="minorHAnsi"/>
          <w:sz w:val="22"/>
          <w:szCs w:val="22"/>
        </w:rPr>
        <w:t xml:space="preserve">выше Днестровского гидроузла в связи с многолетними климатическими изменениями; ниже Днестровского гидроузла и ниже Дубоссарского водохранилища при сравнении периодов </w:t>
      </w:r>
      <w:r w:rsidRPr="00B8501F">
        <w:rPr>
          <w:rFonts w:asciiTheme="minorHAnsi" w:hAnsiTheme="minorHAnsi" w:cstheme="minorHAnsi"/>
          <w:sz w:val="22"/>
          <w:szCs w:val="22"/>
        </w:rPr>
        <w:t xml:space="preserve">до и после строительства и ввода </w:t>
      </w:r>
      <w:r w:rsidR="0003783A" w:rsidRPr="00B8501F">
        <w:rPr>
          <w:rFonts w:asciiTheme="minorHAnsi" w:hAnsiTheme="minorHAnsi" w:cstheme="minorHAnsi"/>
          <w:sz w:val="22"/>
          <w:szCs w:val="22"/>
        </w:rPr>
        <w:t xml:space="preserve">водохранилищ </w:t>
      </w:r>
      <w:r w:rsidRPr="00B8501F">
        <w:rPr>
          <w:rFonts w:asciiTheme="minorHAnsi" w:hAnsiTheme="minorHAnsi" w:cstheme="minorHAnsi"/>
          <w:sz w:val="22"/>
          <w:szCs w:val="22"/>
        </w:rPr>
        <w:t>в эксплуатацию)</w:t>
      </w:r>
      <w:r w:rsidR="0003783A" w:rsidRPr="00B8501F">
        <w:rPr>
          <w:rFonts w:asciiTheme="minorHAnsi" w:hAnsiTheme="minorHAnsi" w:cstheme="minorHAnsi"/>
          <w:sz w:val="22"/>
          <w:szCs w:val="22"/>
        </w:rPr>
        <w:t xml:space="preserve">, так и вдоль русла Днестра в современный период после ввода водохранилищ в эксплуатацию. </w:t>
      </w:r>
    </w:p>
    <w:p w14:paraId="61F5C2F1" w14:textId="77777777" w:rsidR="0003783A" w:rsidRPr="00B8501F" w:rsidRDefault="0003783A" w:rsidP="00793043">
      <w:pPr>
        <w:tabs>
          <w:tab w:val="num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C4478CF" w14:textId="0535A26D" w:rsidR="00125A25" w:rsidRPr="00B8501F" w:rsidRDefault="0003783A" w:rsidP="00793043">
      <w:pPr>
        <w:tabs>
          <w:tab w:val="num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В то время как климатические изменения привели к увеличению максимальн</w:t>
      </w:r>
      <w:r w:rsidR="000442AC" w:rsidRPr="00B8501F">
        <w:rPr>
          <w:rFonts w:asciiTheme="minorHAnsi" w:hAnsiTheme="minorHAnsi" w:cstheme="minorHAnsi"/>
          <w:sz w:val="22"/>
          <w:szCs w:val="22"/>
        </w:rPr>
        <w:t>ых</w:t>
      </w:r>
      <w:r w:rsidRPr="00B8501F">
        <w:rPr>
          <w:rFonts w:asciiTheme="minorHAnsi" w:hAnsiTheme="minorHAnsi" w:cstheme="minorHAnsi"/>
          <w:sz w:val="22"/>
          <w:szCs w:val="22"/>
        </w:rPr>
        <w:t xml:space="preserve"> и минимальн</w:t>
      </w:r>
      <w:r w:rsidR="000442AC" w:rsidRPr="00B8501F">
        <w:rPr>
          <w:rFonts w:asciiTheme="minorHAnsi" w:hAnsiTheme="minorHAnsi" w:cstheme="minorHAnsi"/>
          <w:sz w:val="22"/>
          <w:szCs w:val="22"/>
        </w:rPr>
        <w:t>ых</w:t>
      </w:r>
      <w:r w:rsidRPr="00B8501F">
        <w:rPr>
          <w:rFonts w:asciiTheme="minorHAnsi" w:hAnsiTheme="minorHAnsi" w:cstheme="minorHAnsi"/>
          <w:sz w:val="22"/>
          <w:szCs w:val="22"/>
        </w:rPr>
        <w:t xml:space="preserve"> расход</w:t>
      </w:r>
      <w:r w:rsidR="000442AC" w:rsidRPr="00B8501F">
        <w:rPr>
          <w:rFonts w:asciiTheme="minorHAnsi" w:hAnsiTheme="minorHAnsi" w:cstheme="minorHAnsi"/>
          <w:sz w:val="22"/>
          <w:szCs w:val="22"/>
        </w:rPr>
        <w:t>ов</w:t>
      </w:r>
      <w:r w:rsidRPr="00B8501F">
        <w:rPr>
          <w:rFonts w:asciiTheme="minorHAnsi" w:hAnsiTheme="minorHAnsi" w:cstheme="minorHAnsi"/>
          <w:sz w:val="22"/>
          <w:szCs w:val="22"/>
        </w:rPr>
        <w:t xml:space="preserve"> воды (соответственно, на </w:t>
      </w:r>
      <w:r w:rsidR="000442AC" w:rsidRPr="00B8501F">
        <w:rPr>
          <w:rFonts w:asciiTheme="minorHAnsi" w:hAnsiTheme="minorHAnsi" w:cstheme="minorHAnsi"/>
          <w:sz w:val="22"/>
          <w:szCs w:val="22"/>
        </w:rPr>
        <w:t xml:space="preserve">2– 4% </w:t>
      </w:r>
      <w:r w:rsidRPr="00B8501F">
        <w:rPr>
          <w:rFonts w:asciiTheme="minorHAnsi" w:hAnsiTheme="minorHAnsi" w:cstheme="minorHAnsi"/>
          <w:sz w:val="22"/>
          <w:szCs w:val="22"/>
        </w:rPr>
        <w:t xml:space="preserve"> и </w:t>
      </w:r>
      <w:r w:rsidR="000442AC" w:rsidRPr="00B8501F">
        <w:rPr>
          <w:rFonts w:asciiTheme="minorHAnsi" w:hAnsiTheme="minorHAnsi" w:cstheme="minorHAnsi"/>
          <w:sz w:val="22"/>
          <w:szCs w:val="22"/>
        </w:rPr>
        <w:t xml:space="preserve">18 – 73% </w:t>
      </w:r>
      <w:r w:rsidRPr="00B8501F">
        <w:rPr>
          <w:rFonts w:asciiTheme="minorHAnsi" w:hAnsiTheme="minorHAnsi" w:cstheme="minorHAnsi"/>
          <w:sz w:val="22"/>
          <w:szCs w:val="22"/>
        </w:rPr>
        <w:t>на посту Залещики), влияние водохранилищ в их нижних бьефах привело к систематическому снижению максимальных весенних расходов воды (кроме мая</w:t>
      </w:r>
      <w:r w:rsidR="005E1191">
        <w:rPr>
          <w:rFonts w:asciiTheme="minorHAnsi" w:hAnsiTheme="minorHAnsi" w:cstheme="minorHAnsi"/>
          <w:sz w:val="22"/>
          <w:szCs w:val="22"/>
        </w:rPr>
        <w:t>,</w:t>
      </w:r>
      <w:r w:rsidR="000442AC" w:rsidRPr="00B8501F">
        <w:rPr>
          <w:rFonts w:asciiTheme="minorHAnsi" w:hAnsiTheme="minorHAnsi" w:cstheme="minorHAnsi"/>
          <w:sz w:val="22"/>
          <w:szCs w:val="22"/>
        </w:rPr>
        <w:t xml:space="preserve"> по </w:t>
      </w:r>
      <w:r w:rsidR="00956240" w:rsidRPr="00B8501F">
        <w:rPr>
          <w:rFonts w:asciiTheme="minorHAnsi" w:hAnsiTheme="minorHAnsi" w:cstheme="minorHAnsi"/>
          <w:sz w:val="22"/>
          <w:szCs w:val="22"/>
        </w:rPr>
        <w:t>данным поста</w:t>
      </w:r>
      <w:r w:rsidR="000442AC" w:rsidRPr="00B8501F">
        <w:rPr>
          <w:rFonts w:asciiTheme="minorHAnsi" w:hAnsiTheme="minorHAnsi" w:cstheme="minorHAnsi"/>
          <w:sz w:val="22"/>
          <w:szCs w:val="22"/>
        </w:rPr>
        <w:t xml:space="preserve"> Бендеры</w:t>
      </w:r>
      <w:r w:rsidRPr="00B8501F">
        <w:rPr>
          <w:rFonts w:asciiTheme="minorHAnsi" w:hAnsiTheme="minorHAnsi" w:cstheme="minorHAnsi"/>
          <w:sz w:val="22"/>
          <w:szCs w:val="22"/>
        </w:rPr>
        <w:t>) на 15 – 25% и увеличению минимального стока на 35% - 100% и более в зависимости от периода осреднения. Те же закономерности проявляются при сравнении между собой данных различных постов в современный период 1991 – 2015 гг.: увеличение минимального и уменьшение максимальн</w:t>
      </w:r>
      <w:r w:rsidR="00C66AC2" w:rsidRPr="00B8501F">
        <w:rPr>
          <w:rFonts w:asciiTheme="minorHAnsi" w:hAnsiTheme="minorHAnsi" w:cstheme="minorHAnsi"/>
          <w:sz w:val="22"/>
          <w:szCs w:val="22"/>
        </w:rPr>
        <w:t>ого стока в Могилеве-Подольском</w:t>
      </w:r>
      <w:r w:rsidRPr="00B8501F">
        <w:rPr>
          <w:rFonts w:asciiTheme="minorHAnsi" w:hAnsiTheme="minorHAnsi" w:cstheme="minorHAnsi"/>
          <w:sz w:val="22"/>
          <w:szCs w:val="22"/>
        </w:rPr>
        <w:t xml:space="preserve"> по сравнению с суммарным притоком в водохранилище Днестровской ГЭС-1 и в створе Бендер по сравнени</w:t>
      </w:r>
      <w:r w:rsidR="005E1191">
        <w:rPr>
          <w:rFonts w:asciiTheme="minorHAnsi" w:hAnsiTheme="minorHAnsi" w:cstheme="minorHAnsi"/>
          <w:sz w:val="22"/>
          <w:szCs w:val="22"/>
        </w:rPr>
        <w:t>ю со стоком в Могилеве-Подольско</w:t>
      </w:r>
      <w:r w:rsidRPr="00B8501F">
        <w:rPr>
          <w:rFonts w:asciiTheme="minorHAnsi" w:hAnsiTheme="minorHAnsi" w:cstheme="minorHAnsi"/>
          <w:sz w:val="22"/>
          <w:szCs w:val="22"/>
        </w:rPr>
        <w:t>м.</w:t>
      </w:r>
      <w:r w:rsidR="00C66AC2" w:rsidRPr="00B8501F">
        <w:rPr>
          <w:rFonts w:asciiTheme="minorHAnsi" w:hAnsiTheme="minorHAnsi" w:cstheme="minorHAnsi"/>
          <w:sz w:val="22"/>
          <w:szCs w:val="22"/>
        </w:rPr>
        <w:t xml:space="preserve"> Общей закономерностью является уменьшение абсолютной величины изменений с увеличением периода осреднения</w:t>
      </w:r>
      <w:r w:rsidR="000442AC" w:rsidRPr="00B8501F">
        <w:rPr>
          <w:rFonts w:asciiTheme="minorHAnsi" w:hAnsiTheme="minorHAnsi" w:cstheme="minorHAnsi"/>
          <w:sz w:val="22"/>
          <w:szCs w:val="22"/>
        </w:rPr>
        <w:t>.</w:t>
      </w:r>
      <w:r w:rsidR="00C66AC2" w:rsidRPr="00B8501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DB6E32" w14:textId="77777777" w:rsidR="0029201C" w:rsidRPr="00B8501F" w:rsidRDefault="0029201C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21F5B90" w14:textId="76A3C3F9" w:rsidR="00D17CCA" w:rsidRPr="00B8501F" w:rsidRDefault="0003783A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В ходе </w:t>
      </w:r>
      <w:r w:rsidR="00956240" w:rsidRPr="00B8501F">
        <w:rPr>
          <w:rFonts w:asciiTheme="minorHAnsi" w:hAnsiTheme="minorHAnsi" w:cstheme="minorHAnsi"/>
          <w:sz w:val="22"/>
          <w:szCs w:val="22"/>
        </w:rPr>
        <w:t xml:space="preserve">дальнейшей работы </w:t>
      </w:r>
      <w:r w:rsidRPr="00B8501F">
        <w:rPr>
          <w:rFonts w:asciiTheme="minorHAnsi" w:hAnsiTheme="minorHAnsi" w:cstheme="minorHAnsi"/>
          <w:sz w:val="22"/>
          <w:szCs w:val="22"/>
        </w:rPr>
        <w:t xml:space="preserve">предполагается </w:t>
      </w:r>
      <w:r w:rsidR="00956240" w:rsidRPr="00B8501F">
        <w:rPr>
          <w:rFonts w:asciiTheme="minorHAnsi" w:hAnsiTheme="minorHAnsi" w:cstheme="minorHAnsi"/>
          <w:sz w:val="22"/>
          <w:szCs w:val="22"/>
        </w:rPr>
        <w:t>анализ</w:t>
      </w:r>
    </w:p>
    <w:p w14:paraId="180896A1" w14:textId="77777777" w:rsidR="00D17CCA" w:rsidRPr="00B8501F" w:rsidRDefault="00D17CCA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C8766DF" w14:textId="2D6735BD" w:rsidR="00D17CCA" w:rsidRPr="00B8501F" w:rsidRDefault="0003783A" w:rsidP="0079304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особенностей гидрологического режима для более коротких периодов: после запуска ГЭС-1 и работы водохранилища ГЭС-2 в режиме буферного без работы ГЭС-2; после запуска ГЭС-2 (1999 – 2002 гг.)  и до запуска ГАЭС (1-й агрега</w:t>
      </w:r>
      <w:r w:rsidR="005E1191">
        <w:rPr>
          <w:rFonts w:asciiTheme="minorHAnsi" w:hAnsiTheme="minorHAnsi" w:cstheme="minorHAnsi"/>
        </w:rPr>
        <w:t>т – конец 2009 г.); и в период 2012 – 2018 гг.</w:t>
      </w:r>
      <w:r w:rsidRPr="00B8501F">
        <w:rPr>
          <w:rFonts w:asciiTheme="minorHAnsi" w:hAnsiTheme="minorHAnsi" w:cstheme="minorHAnsi"/>
        </w:rPr>
        <w:t xml:space="preserve"> после ввода в экс</w:t>
      </w:r>
      <w:r w:rsidR="00D17CCA" w:rsidRPr="00B8501F">
        <w:rPr>
          <w:rFonts w:asciiTheme="minorHAnsi" w:hAnsiTheme="minorHAnsi" w:cstheme="minorHAnsi"/>
        </w:rPr>
        <w:t xml:space="preserve">плуатацию верхнего водоема ГАЭС; </w:t>
      </w:r>
    </w:p>
    <w:p w14:paraId="11823E53" w14:textId="7C09B078" w:rsidR="00D17CCA" w:rsidRPr="00B8501F" w:rsidRDefault="0003783A" w:rsidP="0079304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внутрисуточного режима работы и расхода воды ниже ГЭС-</w:t>
      </w:r>
      <w:r w:rsidR="00D17CCA" w:rsidRPr="00B8501F">
        <w:rPr>
          <w:rFonts w:asciiTheme="minorHAnsi" w:hAnsiTheme="minorHAnsi" w:cstheme="minorHAnsi"/>
        </w:rPr>
        <w:t>2;</w:t>
      </w:r>
    </w:p>
    <w:p w14:paraId="579B35FF" w14:textId="1AC3ECC6" w:rsidR="000442AC" w:rsidRPr="00B8501F" w:rsidRDefault="000442AC" w:rsidP="0079304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многолетних колебаний стока Днестра по </w:t>
      </w:r>
      <w:r w:rsidR="00956240" w:rsidRPr="00B8501F">
        <w:rPr>
          <w:rFonts w:asciiTheme="minorHAnsi" w:hAnsiTheme="minorHAnsi" w:cstheme="minorHAnsi"/>
        </w:rPr>
        <w:t>данным гидрологического поста</w:t>
      </w:r>
      <w:r w:rsidRPr="00B8501F">
        <w:rPr>
          <w:rFonts w:asciiTheme="minorHAnsi" w:hAnsiTheme="minorHAnsi" w:cstheme="minorHAnsi"/>
        </w:rPr>
        <w:t xml:space="preserve"> Бендеры </w:t>
      </w:r>
      <w:r w:rsidR="004A721F" w:rsidRPr="00B8501F">
        <w:rPr>
          <w:rFonts w:asciiTheme="minorHAnsi" w:hAnsiTheme="minorHAnsi" w:cstheme="minorHAnsi"/>
        </w:rPr>
        <w:t>(1881</w:t>
      </w:r>
      <w:r w:rsidR="00956240" w:rsidRPr="00B8501F">
        <w:rPr>
          <w:rFonts w:asciiTheme="minorHAnsi" w:hAnsiTheme="minorHAnsi" w:cstheme="minorHAnsi"/>
        </w:rPr>
        <w:t xml:space="preserve"> – </w:t>
      </w:r>
      <w:r w:rsidR="004A721F" w:rsidRPr="00B8501F">
        <w:rPr>
          <w:rFonts w:asciiTheme="minorHAnsi" w:hAnsiTheme="minorHAnsi" w:cstheme="minorHAnsi"/>
        </w:rPr>
        <w:t xml:space="preserve">2015 гг.) </w:t>
      </w:r>
      <w:r w:rsidRPr="00B8501F">
        <w:rPr>
          <w:rFonts w:asciiTheme="minorHAnsi" w:hAnsiTheme="minorHAnsi" w:cstheme="minorHAnsi"/>
        </w:rPr>
        <w:t>с целью</w:t>
      </w:r>
      <w:r w:rsidR="004A721F" w:rsidRPr="00B8501F">
        <w:rPr>
          <w:rFonts w:asciiTheme="minorHAnsi" w:hAnsiTheme="minorHAnsi" w:cstheme="minorHAnsi"/>
        </w:rPr>
        <w:t xml:space="preserve"> выделения циклов и фаз колебаний водности реки;</w:t>
      </w:r>
      <w:r w:rsidRPr="00B8501F">
        <w:rPr>
          <w:rFonts w:asciiTheme="minorHAnsi" w:hAnsiTheme="minorHAnsi" w:cstheme="minorHAnsi"/>
        </w:rPr>
        <w:t xml:space="preserve"> </w:t>
      </w:r>
    </w:p>
    <w:p w14:paraId="7873524C" w14:textId="41C11983" w:rsidR="00D17CCA" w:rsidRPr="00B8501F" w:rsidRDefault="00D17CCA" w:rsidP="0079304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особенностей режима </w:t>
      </w:r>
      <w:r w:rsidR="00CE42BF" w:rsidRPr="00B8501F">
        <w:rPr>
          <w:rFonts w:asciiTheme="minorHAnsi" w:hAnsiTheme="minorHAnsi" w:cstheme="minorHAnsi"/>
        </w:rPr>
        <w:t xml:space="preserve">весеннего половодья </w:t>
      </w:r>
      <w:r w:rsidRPr="00B8501F">
        <w:rPr>
          <w:rFonts w:asciiTheme="minorHAnsi" w:hAnsiTheme="minorHAnsi" w:cstheme="minorHAnsi"/>
        </w:rPr>
        <w:t>до строительства водохранилищ в сравнении с режимом современного ежегодного эколого-репродуктивного попуска;</w:t>
      </w:r>
    </w:p>
    <w:p w14:paraId="74932488" w14:textId="0315606B" w:rsidR="0029201C" w:rsidRPr="00B8501F" w:rsidRDefault="0003783A" w:rsidP="0079304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водного баланса водохранилища ГЭС-1 за годы его эксплуатации и </w:t>
      </w:r>
      <w:r w:rsidR="00956240" w:rsidRPr="00B8501F">
        <w:rPr>
          <w:rFonts w:asciiTheme="minorHAnsi" w:hAnsiTheme="minorHAnsi" w:cstheme="minorHAnsi"/>
        </w:rPr>
        <w:t>сопоставление его с водохозяйственным балансом</w:t>
      </w:r>
      <w:r w:rsidRPr="00B8501F">
        <w:rPr>
          <w:rFonts w:asciiTheme="minorHAnsi" w:hAnsiTheme="minorHAnsi" w:cstheme="minorHAnsi"/>
        </w:rPr>
        <w:t xml:space="preserve"> </w:t>
      </w:r>
      <w:r w:rsidR="00956240" w:rsidRPr="00B8501F">
        <w:rPr>
          <w:rFonts w:asciiTheme="minorHAnsi" w:hAnsiTheme="minorHAnsi" w:cstheme="minorHAnsi"/>
        </w:rPr>
        <w:t xml:space="preserve">Днестра </w:t>
      </w:r>
      <w:r w:rsidRPr="00B8501F">
        <w:rPr>
          <w:rFonts w:asciiTheme="minorHAnsi" w:hAnsiTheme="minorHAnsi" w:cstheme="minorHAnsi"/>
        </w:rPr>
        <w:t>ниже водохранилища ГЭС-2.</w:t>
      </w:r>
      <w:r w:rsidR="00D17CCA" w:rsidRPr="00B8501F">
        <w:rPr>
          <w:rFonts w:asciiTheme="minorHAnsi" w:hAnsiTheme="minorHAnsi" w:cstheme="minorHAnsi"/>
        </w:rPr>
        <w:t xml:space="preserve"> </w:t>
      </w:r>
    </w:p>
    <w:p w14:paraId="4BED7529" w14:textId="77777777" w:rsidR="00D17CCA" w:rsidRPr="00B8501F" w:rsidRDefault="00C50D78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b/>
          <w:sz w:val="22"/>
          <w:szCs w:val="22"/>
        </w:rPr>
        <w:lastRenderedPageBreak/>
        <w:t>Изменения г</w:t>
      </w:r>
      <w:r w:rsidR="00D17CCA" w:rsidRPr="00B8501F">
        <w:rPr>
          <w:rFonts w:asciiTheme="minorHAnsi" w:hAnsiTheme="minorHAnsi" w:cstheme="minorHAnsi"/>
          <w:b/>
          <w:sz w:val="22"/>
          <w:szCs w:val="22"/>
        </w:rPr>
        <w:t>идро</w:t>
      </w:r>
      <w:r w:rsidRPr="00B8501F">
        <w:rPr>
          <w:rFonts w:asciiTheme="minorHAnsi" w:hAnsiTheme="minorHAnsi" w:cstheme="minorHAnsi"/>
          <w:b/>
          <w:sz w:val="22"/>
          <w:szCs w:val="22"/>
        </w:rPr>
        <w:t>химического и гидробиологического режимов</w:t>
      </w:r>
      <w:r w:rsidR="00D17CCA" w:rsidRPr="00B8501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b/>
          <w:sz w:val="22"/>
          <w:szCs w:val="22"/>
        </w:rPr>
        <w:t>и состояния</w:t>
      </w:r>
      <w:r w:rsidR="00D17CCA" w:rsidRPr="00B8501F">
        <w:rPr>
          <w:rFonts w:asciiTheme="minorHAnsi" w:hAnsiTheme="minorHAnsi" w:cstheme="minorHAnsi"/>
          <w:b/>
          <w:sz w:val="22"/>
          <w:szCs w:val="22"/>
        </w:rPr>
        <w:t xml:space="preserve"> околоводных экосистем</w:t>
      </w:r>
    </w:p>
    <w:p w14:paraId="6FB47431" w14:textId="77777777" w:rsidR="0029201C" w:rsidRPr="00B8501F" w:rsidRDefault="0029201C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8DA74E2" w14:textId="03F1DEC7" w:rsidR="00D17CCA" w:rsidRPr="00B8501F" w:rsidRDefault="00D17CCA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В  соответствии с решениями Первой встречи экспертной группы в июне 2018 года</w:t>
      </w:r>
      <w:r w:rsidR="00152163" w:rsidRPr="00B8501F">
        <w:rPr>
          <w:rFonts w:asciiTheme="minorHAnsi" w:hAnsiTheme="minorHAnsi" w:cstheme="minorHAnsi"/>
          <w:sz w:val="22"/>
          <w:szCs w:val="22"/>
        </w:rPr>
        <w:t xml:space="preserve"> и с учетом методического опыта ЕС и </w:t>
      </w:r>
      <w:r w:rsidR="00C66AC2" w:rsidRPr="00B8501F">
        <w:rPr>
          <w:rFonts w:asciiTheme="minorHAnsi" w:hAnsiTheme="minorHAnsi" w:cstheme="minorHAnsi"/>
          <w:sz w:val="22"/>
          <w:szCs w:val="22"/>
        </w:rPr>
        <w:t>аналогичн</w:t>
      </w:r>
      <w:r w:rsidR="00152163" w:rsidRPr="00B8501F">
        <w:rPr>
          <w:rFonts w:asciiTheme="minorHAnsi" w:hAnsiTheme="minorHAnsi" w:cstheme="minorHAnsi"/>
          <w:sz w:val="22"/>
          <w:szCs w:val="22"/>
        </w:rPr>
        <w:t>ых исследований в бассейнах Дуная и Рейна</w:t>
      </w:r>
      <w:r w:rsidRPr="00B8501F">
        <w:rPr>
          <w:rFonts w:asciiTheme="minorHAnsi" w:hAnsiTheme="minorHAnsi" w:cstheme="minorHAnsi"/>
          <w:sz w:val="22"/>
          <w:szCs w:val="22"/>
        </w:rPr>
        <w:t>, анализ гидрохимических (и гидрофизических) изменений сосредоточился на изучении содержания в воде растворе</w:t>
      </w:r>
      <w:r w:rsidR="00152163" w:rsidRPr="00B8501F">
        <w:rPr>
          <w:rFonts w:asciiTheme="minorHAnsi" w:hAnsiTheme="minorHAnsi" w:cstheme="minorHAnsi"/>
          <w:sz w:val="22"/>
          <w:szCs w:val="22"/>
        </w:rPr>
        <w:t>нного кислорода, ее температуры</w:t>
      </w:r>
      <w:r w:rsidRPr="00B8501F">
        <w:rPr>
          <w:rFonts w:asciiTheme="minorHAnsi" w:hAnsiTheme="minorHAnsi" w:cstheme="minorHAnsi"/>
          <w:sz w:val="22"/>
          <w:szCs w:val="22"/>
        </w:rPr>
        <w:t xml:space="preserve"> и – в качестве характеристики изменения твердого стока – мутности воды (содержания взвешенных веществ). Для анализа испол</w:t>
      </w:r>
      <w:r w:rsidR="00C50D78" w:rsidRPr="00B8501F">
        <w:rPr>
          <w:rFonts w:asciiTheme="minorHAnsi" w:hAnsiTheme="minorHAnsi" w:cstheme="minorHAnsi"/>
          <w:sz w:val="22"/>
          <w:szCs w:val="22"/>
        </w:rPr>
        <w:t xml:space="preserve">ьзуется информация </w:t>
      </w:r>
      <w:r w:rsidR="00480F48" w:rsidRPr="00B8501F">
        <w:rPr>
          <w:rFonts w:asciiTheme="minorHAnsi" w:hAnsiTheme="minorHAnsi" w:cstheme="minorHAnsi"/>
          <w:sz w:val="22"/>
          <w:szCs w:val="22"/>
        </w:rPr>
        <w:t>Гидромет</w:t>
      </w:r>
      <w:r w:rsidR="00956240" w:rsidRPr="00B8501F">
        <w:rPr>
          <w:rFonts w:asciiTheme="minorHAnsi" w:hAnsiTheme="minorHAnsi" w:cstheme="minorHAnsi"/>
          <w:sz w:val="22"/>
          <w:szCs w:val="22"/>
        </w:rPr>
        <w:t xml:space="preserve">еорологического </w:t>
      </w:r>
      <w:r w:rsidR="00480F48" w:rsidRPr="00B8501F">
        <w:rPr>
          <w:rFonts w:asciiTheme="minorHAnsi" w:hAnsiTheme="minorHAnsi" w:cstheme="minorHAnsi"/>
          <w:sz w:val="22"/>
          <w:szCs w:val="22"/>
        </w:rPr>
        <w:t>це</w:t>
      </w:r>
      <w:r w:rsidR="00956240" w:rsidRPr="00B8501F">
        <w:rPr>
          <w:rFonts w:asciiTheme="minorHAnsi" w:hAnsiTheme="minorHAnsi" w:cstheme="minorHAnsi"/>
          <w:sz w:val="22"/>
          <w:szCs w:val="22"/>
        </w:rPr>
        <w:t>н</w:t>
      </w:r>
      <w:r w:rsidR="00480F48" w:rsidRPr="00B8501F">
        <w:rPr>
          <w:rFonts w:asciiTheme="minorHAnsi" w:hAnsiTheme="minorHAnsi" w:cstheme="minorHAnsi"/>
          <w:sz w:val="22"/>
          <w:szCs w:val="22"/>
        </w:rPr>
        <w:t>тра</w:t>
      </w:r>
      <w:r w:rsidRPr="00B8501F">
        <w:rPr>
          <w:rFonts w:asciiTheme="minorHAnsi" w:hAnsiTheme="minorHAnsi" w:cstheme="minorHAnsi"/>
          <w:sz w:val="22"/>
          <w:szCs w:val="22"/>
        </w:rPr>
        <w:t xml:space="preserve"> Украины, 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Государственной гидрометеорологической службы </w:t>
      </w:r>
      <w:r w:rsidR="00956240" w:rsidRPr="00B8501F">
        <w:rPr>
          <w:rFonts w:asciiTheme="minorHAnsi" w:hAnsiTheme="minorHAnsi" w:cstheme="minorHAnsi"/>
          <w:sz w:val="22"/>
          <w:szCs w:val="22"/>
        </w:rPr>
        <w:t>Молдовы</w:t>
      </w:r>
      <w:r w:rsidRPr="00B8501F">
        <w:rPr>
          <w:rFonts w:asciiTheme="minorHAnsi" w:hAnsiTheme="minorHAnsi" w:cstheme="minorHAnsi"/>
          <w:sz w:val="22"/>
          <w:szCs w:val="22"/>
        </w:rPr>
        <w:t xml:space="preserve"> и </w:t>
      </w:r>
      <w:r w:rsidR="00956240" w:rsidRPr="00B8501F">
        <w:rPr>
          <w:rFonts w:asciiTheme="minorHAnsi" w:hAnsiTheme="minorHAnsi" w:cstheme="minorHAnsi"/>
          <w:sz w:val="22"/>
          <w:szCs w:val="22"/>
        </w:rPr>
        <w:t xml:space="preserve">Гидрометеорологического центра </w:t>
      </w:r>
      <w:r w:rsidR="006621C5">
        <w:rPr>
          <w:rFonts w:asciiTheme="minorHAnsi" w:hAnsiTheme="minorHAnsi" w:cstheme="minorHAnsi"/>
          <w:sz w:val="22"/>
          <w:szCs w:val="22"/>
        </w:rPr>
        <w:t>Тирасполя</w:t>
      </w:r>
      <w:r w:rsidRPr="00B8501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2F052" w14:textId="14C91A82" w:rsidR="00D17CCA" w:rsidRDefault="006621C5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с пунктов наблюдений Залещики, </w:t>
      </w:r>
      <w:proofErr w:type="spellStart"/>
      <w:r w:rsidRPr="00B8501F">
        <w:rPr>
          <w:rFonts w:asciiTheme="minorHAnsi" w:hAnsiTheme="minorHAnsi" w:cstheme="minorHAnsi"/>
          <w:sz w:val="22"/>
          <w:szCs w:val="22"/>
        </w:rPr>
        <w:t>Наславча</w:t>
      </w:r>
      <w:proofErr w:type="spellEnd"/>
      <w:r w:rsidRPr="00B8501F">
        <w:rPr>
          <w:rFonts w:asciiTheme="minorHAnsi" w:hAnsiTheme="minorHAnsi" w:cstheme="minorHAnsi"/>
          <w:sz w:val="22"/>
          <w:szCs w:val="22"/>
        </w:rPr>
        <w:t xml:space="preserve">, Могилев-Подольский, </w:t>
      </w:r>
      <w:proofErr w:type="spellStart"/>
      <w:r>
        <w:rPr>
          <w:rFonts w:asciiTheme="minorHAnsi" w:hAnsiTheme="minorHAnsi" w:cstheme="minorHAnsi"/>
          <w:sz w:val="22"/>
          <w:szCs w:val="22"/>
        </w:rPr>
        <w:t>Отачь</w:t>
      </w:r>
      <w:proofErr w:type="spellEnd"/>
      <w:r w:rsidRPr="00B8501F">
        <w:rPr>
          <w:rFonts w:asciiTheme="minorHAnsi" w:hAnsiTheme="minorHAnsi" w:cstheme="minorHAnsi"/>
          <w:sz w:val="22"/>
          <w:szCs w:val="22"/>
        </w:rPr>
        <w:t>, Сороки, Грушка, Каменка и Дубоссары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0FC294B" w14:textId="77777777" w:rsidR="006621C5" w:rsidRPr="00B8501F" w:rsidRDefault="006621C5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48A5B1F" w14:textId="1FACD279" w:rsidR="00480F48" w:rsidRPr="00B8501F" w:rsidRDefault="00D17CCA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Предварит</w:t>
      </w:r>
      <w:r w:rsidR="00152163" w:rsidRPr="00B8501F">
        <w:rPr>
          <w:rFonts w:asciiTheme="minorHAnsi" w:hAnsiTheme="minorHAnsi" w:cstheme="minorHAnsi"/>
          <w:sz w:val="22"/>
          <w:szCs w:val="22"/>
        </w:rPr>
        <w:t>ельный анализ показал</w:t>
      </w:r>
      <w:r w:rsidRPr="00B8501F">
        <w:rPr>
          <w:rFonts w:asciiTheme="minorHAnsi" w:hAnsiTheme="minorHAnsi" w:cstheme="minorHAnsi"/>
          <w:sz w:val="22"/>
          <w:szCs w:val="22"/>
        </w:rPr>
        <w:t xml:space="preserve"> значительное снижение твердого стока</w:t>
      </w:r>
      <w:r w:rsidR="00C85F61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55769B" w:rsidRPr="00B8501F">
        <w:rPr>
          <w:rFonts w:asciiTheme="minorHAnsi" w:hAnsiTheme="minorHAnsi" w:cstheme="minorHAnsi"/>
          <w:sz w:val="22"/>
          <w:szCs w:val="22"/>
        </w:rPr>
        <w:t xml:space="preserve">ниже </w:t>
      </w:r>
      <w:r w:rsidR="00C85F61" w:rsidRPr="00B8501F">
        <w:rPr>
          <w:rFonts w:asciiTheme="minorHAnsi" w:hAnsiTheme="minorHAnsi" w:cstheme="minorHAnsi"/>
          <w:sz w:val="22"/>
          <w:szCs w:val="22"/>
        </w:rPr>
        <w:t>водохранилищ</w:t>
      </w:r>
      <w:r w:rsidRPr="00B8501F">
        <w:rPr>
          <w:rFonts w:asciiTheme="minorHAnsi" w:hAnsiTheme="minorHAnsi" w:cstheme="minorHAnsi"/>
          <w:sz w:val="22"/>
          <w:szCs w:val="22"/>
        </w:rPr>
        <w:t xml:space="preserve">, </w:t>
      </w:r>
      <w:r w:rsidR="00351824" w:rsidRPr="00B8501F">
        <w:rPr>
          <w:rFonts w:asciiTheme="minorHAnsi" w:hAnsiTheme="minorHAnsi" w:cstheme="minorHAnsi"/>
          <w:sz w:val="22"/>
          <w:szCs w:val="22"/>
        </w:rPr>
        <w:t xml:space="preserve">изменение внутригодовой динамики </w:t>
      </w:r>
      <w:r w:rsidR="00480F48" w:rsidRPr="00B8501F">
        <w:rPr>
          <w:rFonts w:asciiTheme="minorHAnsi" w:hAnsiTheme="minorHAnsi" w:cstheme="minorHAnsi"/>
          <w:sz w:val="22"/>
          <w:szCs w:val="22"/>
        </w:rPr>
        <w:t>температуры воды и содержан</w:t>
      </w:r>
      <w:r w:rsidR="00C85F61" w:rsidRPr="00B8501F">
        <w:rPr>
          <w:rFonts w:asciiTheme="minorHAnsi" w:hAnsiTheme="minorHAnsi" w:cstheme="minorHAnsi"/>
          <w:sz w:val="22"/>
          <w:szCs w:val="22"/>
        </w:rPr>
        <w:t>ия в ней кислорода.</w:t>
      </w:r>
      <w:r w:rsidR="00351824" w:rsidRPr="00B8501F">
        <w:rPr>
          <w:rFonts w:asciiTheme="minorHAnsi" w:hAnsiTheme="minorHAnsi" w:cstheme="minorHAnsi"/>
          <w:sz w:val="22"/>
          <w:szCs w:val="22"/>
        </w:rPr>
        <w:t xml:space="preserve"> Кислородный режим трансграничного участка</w:t>
      </w:r>
      <w:r w:rsidR="006D0AE1" w:rsidRPr="00B8501F">
        <w:rPr>
          <w:rFonts w:asciiTheme="minorHAnsi" w:hAnsiTheme="minorHAnsi" w:cstheme="minorHAnsi"/>
          <w:sz w:val="22"/>
          <w:szCs w:val="22"/>
        </w:rPr>
        <w:t xml:space="preserve"> находится под влиянием термической и кислородной стратификации Днестровского водохранилища, объема попусков ГЭС-1 и ГЭС-2, а также</w:t>
      </w:r>
      <w:r w:rsidR="006621C5">
        <w:rPr>
          <w:rFonts w:asciiTheme="minorHAnsi" w:hAnsiTheme="minorHAnsi" w:cstheme="minorHAnsi"/>
          <w:sz w:val="22"/>
          <w:szCs w:val="22"/>
        </w:rPr>
        <w:t xml:space="preserve"> времени</w:t>
      </w:r>
      <w:r w:rsidR="006D0AE1" w:rsidRPr="00B8501F">
        <w:rPr>
          <w:rFonts w:asciiTheme="minorHAnsi" w:hAnsiTheme="minorHAnsi" w:cstheme="minorHAnsi"/>
          <w:sz w:val="22"/>
          <w:szCs w:val="22"/>
        </w:rPr>
        <w:t xml:space="preserve"> пребывания водных масс в буферном водохранилище. В отдельных случаях</w:t>
      </w:r>
      <w:r w:rsidR="006621C5">
        <w:rPr>
          <w:rFonts w:asciiTheme="minorHAnsi" w:hAnsiTheme="minorHAnsi" w:cstheme="minorHAnsi"/>
          <w:sz w:val="22"/>
          <w:szCs w:val="22"/>
        </w:rPr>
        <w:t>,</w:t>
      </w:r>
      <w:r w:rsidR="006D0AE1" w:rsidRPr="00B8501F">
        <w:rPr>
          <w:rFonts w:asciiTheme="minorHAnsi" w:hAnsiTheme="minorHAnsi" w:cstheme="minorHAnsi"/>
          <w:sz w:val="22"/>
          <w:szCs w:val="22"/>
        </w:rPr>
        <w:t xml:space="preserve"> в зависимости от сезона года</w:t>
      </w:r>
      <w:r w:rsidR="006621C5">
        <w:rPr>
          <w:rFonts w:asciiTheme="minorHAnsi" w:hAnsiTheme="minorHAnsi" w:cstheme="minorHAnsi"/>
          <w:sz w:val="22"/>
          <w:szCs w:val="22"/>
        </w:rPr>
        <w:t>,</w:t>
      </w:r>
      <w:r w:rsidR="006D0AE1" w:rsidRPr="00B8501F">
        <w:rPr>
          <w:rFonts w:asciiTheme="minorHAnsi" w:hAnsiTheme="minorHAnsi" w:cstheme="minorHAnsi"/>
          <w:sz w:val="22"/>
          <w:szCs w:val="22"/>
        </w:rPr>
        <w:t xml:space="preserve"> на трансграничном участке возможна значительная 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суточная изменчивость содержания кислорода, часто не улавливаемая </w:t>
      </w:r>
      <w:r w:rsidR="00C85F61" w:rsidRPr="00B8501F">
        <w:rPr>
          <w:rFonts w:asciiTheme="minorHAnsi" w:hAnsiTheme="minorHAnsi" w:cstheme="minorHAnsi"/>
          <w:sz w:val="22"/>
          <w:szCs w:val="22"/>
        </w:rPr>
        <w:t xml:space="preserve">режимными наблюдениями. 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В </w:t>
      </w:r>
      <w:r w:rsidR="00956240" w:rsidRPr="00B8501F">
        <w:rPr>
          <w:rFonts w:asciiTheme="minorHAnsi" w:hAnsiTheme="minorHAnsi" w:cstheme="minorHAnsi"/>
          <w:sz w:val="22"/>
          <w:szCs w:val="22"/>
        </w:rPr>
        <w:t>ходе дальнейшей работы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 предполагается </w:t>
      </w:r>
    </w:p>
    <w:p w14:paraId="6AD68C4D" w14:textId="77777777" w:rsidR="00480F48" w:rsidRPr="00B8501F" w:rsidRDefault="00480F48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3D15039" w14:textId="111A8EC9" w:rsidR="00480F48" w:rsidRPr="00B8501F" w:rsidRDefault="00480F48" w:rsidP="00480F4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провести полный анализ </w:t>
      </w:r>
      <w:r w:rsidR="006621C5">
        <w:rPr>
          <w:rFonts w:asciiTheme="minorHAnsi" w:hAnsiTheme="minorHAnsi" w:cstheme="minorHAnsi"/>
        </w:rPr>
        <w:t xml:space="preserve">выбранных гидрохимических и гидрофизических </w:t>
      </w:r>
      <w:r w:rsidRPr="00B8501F">
        <w:rPr>
          <w:rFonts w:asciiTheme="minorHAnsi" w:hAnsiTheme="minorHAnsi" w:cstheme="minorHAnsi"/>
        </w:rPr>
        <w:t xml:space="preserve">данных; </w:t>
      </w:r>
    </w:p>
    <w:p w14:paraId="4FFF6410" w14:textId="52A2FE1D" w:rsidR="00480F48" w:rsidRPr="00B8501F" w:rsidRDefault="00480F48" w:rsidP="00480F4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изучить возможность анализа содержани</w:t>
      </w:r>
      <w:r w:rsidR="006621C5">
        <w:rPr>
          <w:rFonts w:asciiTheme="minorHAnsi" w:hAnsiTheme="minorHAnsi" w:cstheme="minorHAnsi"/>
        </w:rPr>
        <w:t>я в воде органического вещества</w:t>
      </w:r>
      <w:r w:rsidRPr="00B8501F">
        <w:rPr>
          <w:rFonts w:asciiTheme="minorHAnsi" w:hAnsiTheme="minorHAnsi" w:cstheme="minorHAnsi"/>
        </w:rPr>
        <w:t xml:space="preserve"> и</w:t>
      </w:r>
    </w:p>
    <w:p w14:paraId="13AE8CFC" w14:textId="56581F57" w:rsidR="0029201C" w:rsidRPr="00B8501F" w:rsidRDefault="006621C5" w:rsidP="00793043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анализа данных</w:t>
      </w:r>
      <w:r w:rsidR="00480F48" w:rsidRPr="00B8501F">
        <w:rPr>
          <w:rFonts w:asciiTheme="minorHAnsi" w:hAnsiTheme="minorHAnsi" w:cstheme="minorHAnsi"/>
        </w:rPr>
        <w:t xml:space="preserve"> экспедиции «Днестр 2011» проекта ЕЭК ООН – ОБСЕ – ЮНЕП «Днестр – 3».</w:t>
      </w:r>
    </w:p>
    <w:p w14:paraId="2A636ADA" w14:textId="77777777" w:rsidR="0029201C" w:rsidRPr="00B8501F" w:rsidRDefault="0029201C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306F5BA" w14:textId="3CCDEE4B" w:rsidR="00D17CCA" w:rsidRPr="00B8501F" w:rsidRDefault="00125A25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Для а</w:t>
      </w:r>
      <w:r w:rsidR="00480F48" w:rsidRPr="00B8501F">
        <w:rPr>
          <w:rFonts w:asciiTheme="minorHAnsi" w:hAnsiTheme="minorHAnsi" w:cstheme="minorHAnsi"/>
          <w:sz w:val="22"/>
          <w:szCs w:val="22"/>
        </w:rPr>
        <w:t>нализ</w:t>
      </w:r>
      <w:r w:rsidRPr="00B8501F">
        <w:rPr>
          <w:rFonts w:asciiTheme="minorHAnsi" w:hAnsiTheme="minorHAnsi" w:cstheme="minorHAnsi"/>
          <w:sz w:val="22"/>
          <w:szCs w:val="22"/>
        </w:rPr>
        <w:t>а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 гидробиологических изменений </w:t>
      </w:r>
      <w:r w:rsidRPr="00B8501F">
        <w:rPr>
          <w:rFonts w:asciiTheme="minorHAnsi" w:hAnsiTheme="minorHAnsi" w:cstheme="minorHAnsi"/>
          <w:sz w:val="22"/>
          <w:szCs w:val="22"/>
        </w:rPr>
        <w:t xml:space="preserve">в настоящее время </w:t>
      </w:r>
      <w:r w:rsidR="00480F48" w:rsidRPr="00B8501F">
        <w:rPr>
          <w:rFonts w:asciiTheme="minorHAnsi" w:hAnsiTheme="minorHAnsi" w:cstheme="minorHAnsi"/>
          <w:sz w:val="22"/>
          <w:szCs w:val="22"/>
        </w:rPr>
        <w:t>использует</w:t>
      </w:r>
      <w:r w:rsidRPr="00B8501F">
        <w:rPr>
          <w:rFonts w:asciiTheme="minorHAnsi" w:hAnsiTheme="minorHAnsi" w:cstheme="minorHAnsi"/>
          <w:sz w:val="22"/>
          <w:szCs w:val="22"/>
        </w:rPr>
        <w:t>ся доступная информация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 о ви</w:t>
      </w:r>
      <w:r w:rsidR="006621C5">
        <w:rPr>
          <w:rFonts w:asciiTheme="minorHAnsi" w:hAnsiTheme="minorHAnsi" w:cstheme="minorHAnsi"/>
          <w:sz w:val="22"/>
          <w:szCs w:val="22"/>
        </w:rPr>
        <w:t>довом составе и видах-доминантах и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 суммарные количественные показатели присутствия гидробионтов (численность, биомасса) наряду с дополнительными показателями (биотические индексы, индексы сапробности и т.п</w:t>
      </w:r>
      <w:r w:rsidR="006621C5">
        <w:rPr>
          <w:rFonts w:asciiTheme="minorHAnsi" w:hAnsiTheme="minorHAnsi" w:cstheme="minorHAnsi"/>
          <w:sz w:val="22"/>
          <w:szCs w:val="22"/>
        </w:rPr>
        <w:t>.). Источниками информации служат монографии и научные исследования, резюмирующие</w:t>
      </w:r>
      <w:r w:rsidR="00480F48" w:rsidRPr="00B8501F">
        <w:rPr>
          <w:rFonts w:asciiTheme="minorHAnsi" w:hAnsiTheme="minorHAnsi" w:cstheme="minorHAnsi"/>
          <w:sz w:val="22"/>
          <w:szCs w:val="22"/>
        </w:rPr>
        <w:t xml:space="preserve"> результаты полевых гидробиологических исследований до и после создания водохранилищ, а также данные режимного гидробиологического мониторинга Государственной гидрометеорологической службы </w:t>
      </w:r>
      <w:r w:rsidRPr="00B8501F">
        <w:rPr>
          <w:rFonts w:asciiTheme="minorHAnsi" w:hAnsiTheme="minorHAnsi" w:cstheme="minorHAnsi"/>
          <w:sz w:val="22"/>
          <w:szCs w:val="22"/>
        </w:rPr>
        <w:t xml:space="preserve">Республики Молдова (пункты </w:t>
      </w:r>
      <w:proofErr w:type="spellStart"/>
      <w:r w:rsidRPr="00B8501F">
        <w:rPr>
          <w:rFonts w:asciiTheme="minorHAnsi" w:hAnsiTheme="minorHAnsi" w:cstheme="minorHAnsi"/>
          <w:sz w:val="22"/>
          <w:szCs w:val="22"/>
        </w:rPr>
        <w:t>Наславча</w:t>
      </w:r>
      <w:proofErr w:type="spellEnd"/>
      <w:r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B8501F">
        <w:rPr>
          <w:rFonts w:asciiTheme="minorHAnsi" w:hAnsiTheme="minorHAnsi" w:cstheme="minorHAnsi"/>
          <w:sz w:val="22"/>
          <w:szCs w:val="22"/>
        </w:rPr>
        <w:t xml:space="preserve">– </w:t>
      </w:r>
      <w:proofErr w:type="spellStart"/>
      <w:r w:rsidR="00B8501F">
        <w:rPr>
          <w:rFonts w:asciiTheme="minorHAnsi" w:hAnsiTheme="minorHAnsi" w:cstheme="minorHAnsi"/>
          <w:sz w:val="22"/>
          <w:szCs w:val="22"/>
        </w:rPr>
        <w:t>Лядова</w:t>
      </w:r>
      <w:proofErr w:type="spellEnd"/>
      <w:r w:rsidR="00B850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8501F">
        <w:rPr>
          <w:rFonts w:asciiTheme="minorHAnsi" w:hAnsiTheme="minorHAnsi" w:cstheme="minorHAnsi"/>
          <w:sz w:val="22"/>
          <w:szCs w:val="22"/>
        </w:rPr>
        <w:t>Отачь</w:t>
      </w:r>
      <w:proofErr w:type="spellEnd"/>
      <w:r w:rsidRPr="00B8501F">
        <w:rPr>
          <w:rFonts w:asciiTheme="minorHAnsi" w:hAnsiTheme="minorHAnsi" w:cstheme="minorHAnsi"/>
          <w:sz w:val="22"/>
          <w:szCs w:val="22"/>
        </w:rPr>
        <w:t xml:space="preserve">, Сороки, Резина, Дубоссарское водохранилище выше и ниже Дубоссар, нижний бьеф Дубоссарского водохранилища, Вадул-луй-Водэ и Бендеры). На примере анализа </w:t>
      </w:r>
      <w:r w:rsidR="00793043" w:rsidRPr="00B8501F">
        <w:rPr>
          <w:rFonts w:asciiTheme="minorHAnsi" w:hAnsiTheme="minorHAnsi" w:cstheme="minorHAnsi"/>
          <w:sz w:val="22"/>
          <w:szCs w:val="22"/>
        </w:rPr>
        <w:t>количественных характеристик</w:t>
      </w:r>
      <w:r w:rsidR="00881677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sz w:val="22"/>
          <w:szCs w:val="22"/>
        </w:rPr>
        <w:t>макробеспозвоночных на трансграничном участке Днестра (ниже водохранилища ГЭС-2) показана принципиальная возможность выбранного подхода, а также сравнимость (на уров</w:t>
      </w:r>
      <w:r w:rsidR="00793043" w:rsidRPr="00B8501F">
        <w:rPr>
          <w:rFonts w:asciiTheme="minorHAnsi" w:hAnsiTheme="minorHAnsi" w:cstheme="minorHAnsi"/>
          <w:sz w:val="22"/>
          <w:szCs w:val="22"/>
        </w:rPr>
        <w:t>не порядка величин) численности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sz w:val="22"/>
          <w:szCs w:val="22"/>
        </w:rPr>
        <w:t xml:space="preserve">и биомассы </w:t>
      </w:r>
      <w:r w:rsidR="0028075A" w:rsidRPr="00B8501F">
        <w:rPr>
          <w:rFonts w:asciiTheme="minorHAnsi" w:hAnsiTheme="minorHAnsi" w:cstheme="minorHAnsi"/>
          <w:sz w:val="22"/>
          <w:szCs w:val="22"/>
        </w:rPr>
        <w:t>макро</w:t>
      </w:r>
      <w:r w:rsidRPr="00B8501F">
        <w:rPr>
          <w:rFonts w:asciiTheme="minorHAnsi" w:hAnsiTheme="minorHAnsi" w:cstheme="minorHAnsi"/>
          <w:sz w:val="22"/>
          <w:szCs w:val="22"/>
        </w:rPr>
        <w:t>беспозвоночных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 по данным различных обследований</w:t>
      </w:r>
      <w:r w:rsidRPr="00B8501F">
        <w:rPr>
          <w:rFonts w:asciiTheme="minorHAnsi" w:hAnsiTheme="minorHAnsi" w:cstheme="minorHAnsi"/>
          <w:sz w:val="22"/>
          <w:szCs w:val="22"/>
        </w:rPr>
        <w:t>. Показаны также относительно ни</w:t>
      </w:r>
      <w:r w:rsidR="0028075A" w:rsidRPr="00B8501F">
        <w:rPr>
          <w:rFonts w:asciiTheme="minorHAnsi" w:hAnsiTheme="minorHAnsi" w:cstheme="minorHAnsi"/>
          <w:sz w:val="22"/>
          <w:szCs w:val="22"/>
        </w:rPr>
        <w:t>зкие (</w:t>
      </w:r>
      <w:r w:rsidR="00881677" w:rsidRPr="00B8501F">
        <w:rPr>
          <w:rFonts w:asciiTheme="minorHAnsi" w:hAnsiTheme="minorHAnsi" w:cstheme="minorHAnsi"/>
          <w:sz w:val="22"/>
          <w:szCs w:val="22"/>
        </w:rPr>
        <w:t xml:space="preserve">в большинстве </w:t>
      </w:r>
      <w:r w:rsidR="0028075A" w:rsidRPr="00B8501F">
        <w:rPr>
          <w:rFonts w:asciiTheme="minorHAnsi" w:hAnsiTheme="minorHAnsi" w:cstheme="minorHAnsi"/>
          <w:sz w:val="22"/>
          <w:szCs w:val="22"/>
        </w:rPr>
        <w:t>не превышающие 2</w:t>
      </w:r>
      <w:r w:rsidR="00881677" w:rsidRPr="00B8501F">
        <w:rPr>
          <w:rFonts w:asciiTheme="minorHAnsi" w:hAnsiTheme="minorHAnsi" w:cstheme="minorHAnsi"/>
          <w:sz w:val="22"/>
          <w:szCs w:val="22"/>
        </w:rPr>
        <w:t>,2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) </w:t>
      </w:r>
      <w:r w:rsidRPr="00B8501F">
        <w:rPr>
          <w:rFonts w:asciiTheme="minorHAnsi" w:hAnsiTheme="minorHAnsi" w:cstheme="minorHAnsi"/>
          <w:sz w:val="22"/>
          <w:szCs w:val="22"/>
        </w:rPr>
        <w:t xml:space="preserve">современные значения индекса сапробности в пределах трансграничного участка. </w:t>
      </w:r>
    </w:p>
    <w:p w14:paraId="7D0DB3D0" w14:textId="77777777" w:rsidR="00125A25" w:rsidRPr="00B8501F" w:rsidRDefault="00125A25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1B82B33" w14:textId="63C1FF27" w:rsidR="00C50D78" w:rsidRPr="00B8501F" w:rsidRDefault="00125A25" w:rsidP="00C50D7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В ходе дискуссии было отмечено наличие значительного объема данных о содержании бактериопланктона, фитопланктона, </w:t>
      </w:r>
      <w:r w:rsidR="00C85F61" w:rsidRPr="00B8501F">
        <w:rPr>
          <w:rFonts w:asciiTheme="minorHAnsi" w:hAnsiTheme="minorHAnsi" w:cstheme="minorHAnsi"/>
          <w:sz w:val="22"/>
          <w:szCs w:val="22"/>
        </w:rPr>
        <w:t xml:space="preserve">зообентоса, </w:t>
      </w:r>
      <w:r w:rsidRPr="00B8501F">
        <w:rPr>
          <w:rFonts w:asciiTheme="minorHAnsi" w:hAnsiTheme="minorHAnsi" w:cstheme="minorHAnsi"/>
          <w:sz w:val="22"/>
          <w:szCs w:val="22"/>
        </w:rPr>
        <w:t xml:space="preserve">гидрохимических характеристиках Днестра в Институте зоологии Республики Молдова. Данные недоступны для прямого использование в </w:t>
      </w:r>
      <w:r w:rsidR="00B62C52" w:rsidRPr="00B8501F">
        <w:rPr>
          <w:rFonts w:asciiTheme="minorHAnsi" w:hAnsiTheme="minorHAnsi" w:cstheme="minorHAnsi"/>
          <w:sz w:val="22"/>
          <w:szCs w:val="22"/>
        </w:rPr>
        <w:t>рамках экспертной группы</w:t>
      </w:r>
      <w:r w:rsidRPr="00B8501F">
        <w:rPr>
          <w:rFonts w:asciiTheme="minorHAnsi" w:hAnsiTheme="minorHAnsi" w:cstheme="minorHAnsi"/>
          <w:sz w:val="22"/>
          <w:szCs w:val="22"/>
        </w:rPr>
        <w:t>, однако сопоставление с ними возможно на уровне общих выводов. Была отмечена пробле</w:t>
      </w:r>
      <w:r w:rsidR="00C50D78" w:rsidRPr="00B8501F">
        <w:rPr>
          <w:rFonts w:asciiTheme="minorHAnsi" w:hAnsiTheme="minorHAnsi" w:cstheme="minorHAnsi"/>
          <w:sz w:val="22"/>
          <w:szCs w:val="22"/>
        </w:rPr>
        <w:t>ма зарастания акватории Днестра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793043" w:rsidRPr="00B8501F">
        <w:rPr>
          <w:rFonts w:asciiTheme="minorHAnsi" w:hAnsiTheme="minorHAnsi" w:cstheme="minorHAnsi"/>
          <w:sz w:val="22"/>
          <w:szCs w:val="22"/>
        </w:rPr>
        <w:t>высшей</w:t>
      </w:r>
      <w:r w:rsidR="00881677" w:rsidRPr="00B8501F">
        <w:rPr>
          <w:rFonts w:asciiTheme="minorHAnsi" w:hAnsiTheme="minorHAnsi" w:cstheme="minorHAnsi"/>
          <w:sz w:val="22"/>
          <w:szCs w:val="22"/>
        </w:rPr>
        <w:t xml:space="preserve"> водной растит</w:t>
      </w:r>
      <w:r w:rsidR="00D1004A" w:rsidRPr="00B8501F">
        <w:rPr>
          <w:rFonts w:asciiTheme="minorHAnsi" w:hAnsiTheme="minorHAnsi" w:cstheme="minorHAnsi"/>
          <w:sz w:val="22"/>
          <w:szCs w:val="22"/>
        </w:rPr>
        <w:t xml:space="preserve">ельностью, а также 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принципиальная необходимость </w:t>
      </w:r>
      <w:r w:rsidR="00D1004A" w:rsidRPr="00B8501F">
        <w:rPr>
          <w:rFonts w:asciiTheme="minorHAnsi" w:hAnsiTheme="minorHAnsi" w:cstheme="minorHAnsi"/>
          <w:sz w:val="22"/>
          <w:szCs w:val="22"/>
        </w:rPr>
        <w:t xml:space="preserve">в перспективе </w:t>
      </w:r>
      <w:r w:rsidR="00881677" w:rsidRPr="00B8501F">
        <w:rPr>
          <w:rFonts w:asciiTheme="minorHAnsi" w:hAnsiTheme="minorHAnsi" w:cstheme="minorHAnsi"/>
          <w:sz w:val="22"/>
          <w:szCs w:val="22"/>
        </w:rPr>
        <w:t xml:space="preserve">совместных полевых обследований по единой согласованной методике </w:t>
      </w:r>
      <w:r w:rsidR="0028075A" w:rsidRPr="00B8501F">
        <w:rPr>
          <w:rFonts w:asciiTheme="minorHAnsi" w:hAnsiTheme="minorHAnsi" w:cstheme="minorHAnsi"/>
          <w:sz w:val="22"/>
          <w:szCs w:val="22"/>
        </w:rPr>
        <w:t xml:space="preserve">для получения актуальной и полностью сопоставимой гидробиологической информации. </w:t>
      </w:r>
      <w:r w:rsidR="00793043" w:rsidRPr="00B8501F">
        <w:rPr>
          <w:rFonts w:asciiTheme="minorHAnsi" w:hAnsiTheme="minorHAnsi" w:cstheme="minorHAnsi"/>
          <w:sz w:val="22"/>
          <w:szCs w:val="22"/>
        </w:rPr>
        <w:t>Дальнейшая работа</w:t>
      </w:r>
      <w:r w:rsidR="00C50D78" w:rsidRPr="00B8501F">
        <w:rPr>
          <w:rFonts w:asciiTheme="minorHAnsi" w:hAnsiTheme="minorHAnsi" w:cstheme="minorHAnsi"/>
          <w:sz w:val="22"/>
          <w:szCs w:val="22"/>
        </w:rPr>
        <w:t xml:space="preserve"> предполагает: </w:t>
      </w:r>
    </w:p>
    <w:p w14:paraId="615E0816" w14:textId="77777777" w:rsidR="00C50D78" w:rsidRPr="00B8501F" w:rsidRDefault="00C50D78" w:rsidP="00C50D7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F69158C" w14:textId="27F45D55" w:rsidR="00C50D78" w:rsidRPr="00B8501F" w:rsidRDefault="00C50D78" w:rsidP="0075501D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проведение полного анализа доступных данных, в т. ч.</w:t>
      </w:r>
      <w:r w:rsidR="00793043" w:rsidRPr="00B8501F">
        <w:rPr>
          <w:rFonts w:asciiTheme="minorHAnsi" w:hAnsiTheme="minorHAnsi" w:cstheme="minorHAnsi"/>
        </w:rPr>
        <w:t>,</w:t>
      </w:r>
      <w:r w:rsidRPr="00B8501F">
        <w:rPr>
          <w:rFonts w:asciiTheme="minorHAnsi" w:hAnsiTheme="minorHAnsi" w:cstheme="minorHAnsi"/>
        </w:rPr>
        <w:t xml:space="preserve"> с использованием рекомендаций ЕС</w:t>
      </w:r>
      <w:r w:rsidRPr="00B8501F">
        <w:rPr>
          <w:rStyle w:val="af6"/>
          <w:rFonts w:asciiTheme="minorHAnsi" w:hAnsiTheme="minorHAnsi" w:cstheme="minorHAnsi"/>
        </w:rPr>
        <w:footnoteReference w:id="2"/>
      </w:r>
      <w:r w:rsidRPr="00B8501F">
        <w:rPr>
          <w:rFonts w:asciiTheme="minorHAnsi" w:hAnsiTheme="minorHAnsi" w:cstheme="minorHAnsi"/>
        </w:rPr>
        <w:t>;</w:t>
      </w:r>
    </w:p>
    <w:p w14:paraId="2D6C88BB" w14:textId="48DABDC1" w:rsidR="00C50D78" w:rsidRPr="00B8501F" w:rsidRDefault="006621C5" w:rsidP="0075501D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сбор </w:t>
      </w:r>
      <w:r w:rsidR="0075501D" w:rsidRPr="00B8501F">
        <w:rPr>
          <w:rFonts w:asciiTheme="minorHAnsi" w:hAnsiTheme="minorHAnsi" w:cstheme="minorHAnsi"/>
        </w:rPr>
        <w:t xml:space="preserve">данных </w:t>
      </w:r>
      <w:r w:rsidR="00C50D78" w:rsidRPr="00B8501F">
        <w:rPr>
          <w:rFonts w:asciiTheme="minorHAnsi" w:hAnsiTheme="minorHAnsi" w:cstheme="minorHAnsi"/>
        </w:rPr>
        <w:t>и анализ состояния ихтиофауны, орнитофауны</w:t>
      </w:r>
      <w:r w:rsidR="00793043" w:rsidRPr="00B8501F">
        <w:rPr>
          <w:rFonts w:asciiTheme="minorHAnsi" w:hAnsiTheme="minorHAnsi" w:cstheme="minorHAnsi"/>
        </w:rPr>
        <w:t xml:space="preserve"> и</w:t>
      </w:r>
      <w:r w:rsidR="00C50D78" w:rsidRPr="00B8501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экосистем </w:t>
      </w:r>
      <w:r w:rsidR="0028075A" w:rsidRPr="00B8501F">
        <w:rPr>
          <w:rFonts w:asciiTheme="minorHAnsi" w:hAnsiTheme="minorHAnsi" w:cstheme="minorHAnsi"/>
        </w:rPr>
        <w:t>днестровских</w:t>
      </w:r>
      <w:r w:rsidR="00C50D78" w:rsidRPr="00B8501F">
        <w:rPr>
          <w:rFonts w:asciiTheme="minorHAnsi" w:hAnsiTheme="minorHAnsi" w:cstheme="minorHAnsi"/>
        </w:rPr>
        <w:t xml:space="preserve"> плавней;</w:t>
      </w:r>
    </w:p>
    <w:p w14:paraId="37C644ED" w14:textId="0AAE7B8B" w:rsidR="00C50D78" w:rsidRPr="00B8501F" w:rsidRDefault="0028075A" w:rsidP="0079304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по мере возможности</w:t>
      </w:r>
      <w:r w:rsidR="006621C5">
        <w:rPr>
          <w:rFonts w:asciiTheme="minorHAnsi" w:hAnsiTheme="minorHAnsi" w:cstheme="minorHAnsi"/>
        </w:rPr>
        <w:t>,</w:t>
      </w:r>
      <w:r w:rsidR="00C50D78" w:rsidRPr="00B8501F">
        <w:rPr>
          <w:rFonts w:asciiTheme="minorHAnsi" w:hAnsiTheme="minorHAnsi" w:cstheme="minorHAnsi"/>
        </w:rPr>
        <w:t xml:space="preserve"> сбор и анализ данных о </w:t>
      </w:r>
      <w:r w:rsidR="0075501D" w:rsidRPr="00B8501F">
        <w:rPr>
          <w:rFonts w:asciiTheme="minorHAnsi" w:hAnsiTheme="minorHAnsi" w:cstheme="minorHAnsi"/>
        </w:rPr>
        <w:t>динамике зарастания</w:t>
      </w:r>
      <w:r w:rsidR="00C50D78" w:rsidRPr="00B8501F">
        <w:rPr>
          <w:rFonts w:asciiTheme="minorHAnsi" w:hAnsiTheme="minorHAnsi" w:cstheme="minorHAnsi"/>
        </w:rPr>
        <w:t xml:space="preserve"> </w:t>
      </w:r>
      <w:r w:rsidR="00793043" w:rsidRPr="00B8501F">
        <w:rPr>
          <w:rFonts w:asciiTheme="minorHAnsi" w:hAnsiTheme="minorHAnsi" w:cstheme="minorHAnsi"/>
        </w:rPr>
        <w:t xml:space="preserve">акватории </w:t>
      </w:r>
      <w:r w:rsidR="00C50D78" w:rsidRPr="00B8501F">
        <w:rPr>
          <w:rFonts w:asciiTheme="minorHAnsi" w:hAnsiTheme="minorHAnsi" w:cstheme="minorHAnsi"/>
        </w:rPr>
        <w:t>Днестра.</w:t>
      </w:r>
    </w:p>
    <w:p w14:paraId="47FD6AC3" w14:textId="77777777" w:rsidR="0075501D" w:rsidRPr="00B8501F" w:rsidRDefault="0075501D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b/>
          <w:sz w:val="22"/>
          <w:szCs w:val="22"/>
        </w:rPr>
        <w:lastRenderedPageBreak/>
        <w:t>Водопользование</w:t>
      </w:r>
    </w:p>
    <w:p w14:paraId="5FF59953" w14:textId="77777777" w:rsidR="0075501D" w:rsidRPr="00B8501F" w:rsidRDefault="0075501D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C07E0DD" w14:textId="6261F33D" w:rsidR="0075501D" w:rsidRPr="00B8501F" w:rsidRDefault="0075501D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В рамках анализа обеспечения потребностей водопользования оценено его состояния в молдавской части бассейна реки Днестр (в том числе, </w:t>
      </w:r>
      <w:r w:rsidR="006621C5">
        <w:rPr>
          <w:rFonts w:asciiTheme="minorHAnsi" w:hAnsiTheme="minorHAnsi" w:cstheme="minorHAnsi"/>
          <w:sz w:val="22"/>
          <w:szCs w:val="22"/>
        </w:rPr>
        <w:t>на л</w:t>
      </w:r>
      <w:r w:rsidRPr="00B8501F">
        <w:rPr>
          <w:rFonts w:asciiTheme="minorHAnsi" w:hAnsiTheme="minorHAnsi" w:cstheme="minorHAnsi"/>
          <w:sz w:val="22"/>
          <w:szCs w:val="22"/>
        </w:rPr>
        <w:t xml:space="preserve">евобережье) и в Одесской области в 1951 – 1980 годах и за период эксплуатации </w:t>
      </w:r>
      <w:r w:rsidR="006621C5">
        <w:rPr>
          <w:rFonts w:asciiTheme="minorHAnsi" w:hAnsiTheme="minorHAnsi" w:cstheme="minorHAnsi"/>
          <w:sz w:val="22"/>
          <w:szCs w:val="22"/>
        </w:rPr>
        <w:t xml:space="preserve">водохранилищ </w:t>
      </w:r>
      <w:r w:rsidRPr="00B8501F">
        <w:rPr>
          <w:rFonts w:asciiTheme="minorHAnsi" w:hAnsiTheme="minorHAnsi" w:cstheme="minorHAnsi"/>
          <w:sz w:val="22"/>
          <w:szCs w:val="22"/>
        </w:rPr>
        <w:t>(1990 – 2015 гг.). В частности, проанализир</w:t>
      </w:r>
      <w:r w:rsidR="006621C5">
        <w:rPr>
          <w:rFonts w:asciiTheme="minorHAnsi" w:hAnsiTheme="minorHAnsi" w:cstheme="minorHAnsi"/>
          <w:sz w:val="22"/>
          <w:szCs w:val="22"/>
        </w:rPr>
        <w:t>ованы существующие системы</w:t>
      </w:r>
      <w:r w:rsidRPr="00B8501F">
        <w:rPr>
          <w:rFonts w:asciiTheme="minorHAnsi" w:hAnsiTheme="minorHAnsi" w:cstheme="minorHAnsi"/>
          <w:sz w:val="22"/>
          <w:szCs w:val="22"/>
        </w:rPr>
        <w:t xml:space="preserve"> водоснабжения и канализации, динамика разв</w:t>
      </w:r>
      <w:r w:rsidR="006621C5">
        <w:rPr>
          <w:rFonts w:asciiTheme="minorHAnsi" w:hAnsiTheme="minorHAnsi" w:cstheme="minorHAnsi"/>
          <w:sz w:val="22"/>
          <w:szCs w:val="22"/>
        </w:rPr>
        <w:t>ития орошения и его перспективы,</w:t>
      </w:r>
      <w:r w:rsidRPr="00B8501F">
        <w:rPr>
          <w:rFonts w:asciiTheme="minorHAnsi" w:hAnsiTheme="minorHAnsi" w:cstheme="minorHAnsi"/>
          <w:sz w:val="22"/>
          <w:szCs w:val="22"/>
        </w:rPr>
        <w:t xml:space="preserve"> обобщены материалы ежегодных отчетов по </w:t>
      </w:r>
      <w:r w:rsidR="006621C5">
        <w:rPr>
          <w:rFonts w:asciiTheme="minorHAnsi" w:hAnsiTheme="minorHAnsi" w:cstheme="minorHAnsi"/>
          <w:sz w:val="22"/>
          <w:szCs w:val="22"/>
        </w:rPr>
        <w:t>форме 2-ТП «</w:t>
      </w:r>
      <w:proofErr w:type="spellStart"/>
      <w:r w:rsidR="006621C5">
        <w:rPr>
          <w:rFonts w:asciiTheme="minorHAnsi" w:hAnsiTheme="minorHAnsi" w:cstheme="minorHAnsi"/>
          <w:sz w:val="22"/>
          <w:szCs w:val="22"/>
        </w:rPr>
        <w:t>водхоз</w:t>
      </w:r>
      <w:proofErr w:type="spellEnd"/>
      <w:r w:rsidR="006621C5">
        <w:rPr>
          <w:rFonts w:asciiTheme="minorHAnsi" w:hAnsiTheme="minorHAnsi" w:cstheme="minorHAnsi"/>
          <w:sz w:val="22"/>
          <w:szCs w:val="22"/>
        </w:rPr>
        <w:t>» и</w:t>
      </w:r>
      <w:r w:rsidRPr="00B8501F">
        <w:rPr>
          <w:rFonts w:asciiTheme="minorHAnsi" w:hAnsiTheme="minorHAnsi" w:cstheme="minorHAnsi"/>
          <w:sz w:val="22"/>
          <w:szCs w:val="22"/>
        </w:rPr>
        <w:t xml:space="preserve"> проведен анализ стратегических и директивных документов в области водоснабжения, канализации, водного хозяйства Молдовы и Одесской области Украины. </w:t>
      </w:r>
    </w:p>
    <w:p w14:paraId="054A64B7" w14:textId="77777777" w:rsidR="0075501D" w:rsidRPr="00B8501F" w:rsidRDefault="0075501D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067FA6" w14:textId="38BCE8BD" w:rsidR="0075501D" w:rsidRPr="00B8501F" w:rsidRDefault="006621C5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П</w:t>
      </w:r>
      <w:r w:rsidR="0075501D" w:rsidRPr="00B8501F">
        <w:rPr>
          <w:rFonts w:asciiTheme="minorHAnsi" w:hAnsiTheme="minorHAnsi" w:cstheme="minorHAnsi"/>
          <w:sz w:val="22"/>
          <w:szCs w:val="22"/>
        </w:rPr>
        <w:t>оказано, что с конца 1990-х годов в Молдове значительно (со 100 – 240 до менее 20 – 35 тысяч га) сократились орошаемые площади. Принятая при обосновании эксплуатации водохранилищ днестровских ГЭС расчетная общая орошаемая площадь 550 тысяч</w:t>
      </w:r>
      <w:r w:rsidR="00191759" w:rsidRPr="00B8501F">
        <w:rPr>
          <w:rFonts w:asciiTheme="minorHAnsi" w:hAnsiTheme="minorHAnsi" w:cstheme="minorHAnsi"/>
          <w:sz w:val="22"/>
          <w:szCs w:val="22"/>
        </w:rPr>
        <w:t xml:space="preserve"> гектаров</w:t>
      </w:r>
      <w:r w:rsidR="0075501D" w:rsidRPr="00B8501F">
        <w:rPr>
          <w:rFonts w:asciiTheme="minorHAnsi" w:hAnsiTheme="minorHAnsi" w:cstheme="minorHAnsi"/>
          <w:sz w:val="22"/>
          <w:szCs w:val="22"/>
        </w:rPr>
        <w:t xml:space="preserve"> в ближайшие 50 – 70 лет достигнута не будет, однако в долгосрочно</w:t>
      </w:r>
      <w:r w:rsidR="008D0CA3" w:rsidRPr="00B8501F">
        <w:rPr>
          <w:rFonts w:asciiTheme="minorHAnsi" w:hAnsiTheme="minorHAnsi" w:cstheme="minorHAnsi"/>
          <w:sz w:val="22"/>
          <w:szCs w:val="22"/>
        </w:rPr>
        <w:t>й перспективе это значение следует обеспечить для расширен</w:t>
      </w:r>
      <w:r>
        <w:rPr>
          <w:rFonts w:asciiTheme="minorHAnsi" w:hAnsiTheme="minorHAnsi" w:cstheme="minorHAnsi"/>
          <w:sz w:val="22"/>
          <w:szCs w:val="22"/>
        </w:rPr>
        <w:t>ия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 орошаемого производства высокорентабельных</w:t>
      </w:r>
      <w:r w:rsidR="0075501D" w:rsidRPr="00B8501F">
        <w:rPr>
          <w:rFonts w:asciiTheme="minorHAnsi" w:hAnsiTheme="minorHAnsi" w:cstheme="minorHAnsi"/>
          <w:sz w:val="22"/>
          <w:szCs w:val="22"/>
        </w:rPr>
        <w:t xml:space="preserve"> плодоовощных и других культур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, необходимого </w:t>
      </w:r>
      <w:r w:rsidR="0075501D" w:rsidRPr="00B8501F">
        <w:rPr>
          <w:rFonts w:asciiTheme="minorHAnsi" w:hAnsiTheme="minorHAnsi" w:cstheme="minorHAnsi"/>
          <w:sz w:val="22"/>
          <w:szCs w:val="22"/>
        </w:rPr>
        <w:t xml:space="preserve">для экономического и социального развития </w:t>
      </w:r>
      <w:r>
        <w:rPr>
          <w:rFonts w:asciiTheme="minorHAnsi" w:hAnsiTheme="minorHAnsi" w:cstheme="minorHAnsi"/>
          <w:sz w:val="22"/>
          <w:szCs w:val="22"/>
        </w:rPr>
        <w:t>сельской местности</w:t>
      </w:r>
      <w:r w:rsidR="008D0CA3" w:rsidRPr="00B8501F">
        <w:rPr>
          <w:rFonts w:asciiTheme="minorHAnsi" w:hAnsiTheme="minorHAnsi" w:cstheme="minorHAnsi"/>
          <w:sz w:val="22"/>
          <w:szCs w:val="22"/>
        </w:rPr>
        <w:t>. В то же время, заложенная в расчеты оросительная норма 4420 м</w:t>
      </w:r>
      <w:r w:rsidR="008D0CA3" w:rsidRPr="00B8501F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9A5993" w:rsidRPr="00B8501F">
        <w:rPr>
          <w:rFonts w:asciiTheme="minorHAnsi" w:hAnsiTheme="minorHAnsi" w:cstheme="minorHAnsi"/>
          <w:sz w:val="22"/>
          <w:szCs w:val="22"/>
        </w:rPr>
        <w:t xml:space="preserve"> / га </w:t>
      </w:r>
      <w:r>
        <w:rPr>
          <w:rFonts w:asciiTheme="minorHAnsi" w:hAnsiTheme="minorHAnsi" w:cstheme="minorHAnsi"/>
          <w:sz w:val="22"/>
          <w:szCs w:val="22"/>
        </w:rPr>
        <w:t>представляется неоправданно высокой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 и может быть </w:t>
      </w:r>
      <w:r w:rsidR="009A5993" w:rsidRPr="00B8501F">
        <w:rPr>
          <w:rFonts w:asciiTheme="minorHAnsi" w:hAnsiTheme="minorHAnsi" w:cstheme="minorHAnsi"/>
          <w:sz w:val="22"/>
          <w:szCs w:val="22"/>
        </w:rPr>
        <w:t>значительно снижена</w:t>
      </w:r>
      <w:r w:rsidR="008D0CA3" w:rsidRPr="00B8501F">
        <w:rPr>
          <w:rFonts w:asciiTheme="minorHAnsi" w:hAnsiTheme="minorHAnsi" w:cstheme="minorHAnsi"/>
          <w:sz w:val="22"/>
          <w:szCs w:val="22"/>
        </w:rPr>
        <w:t>, высвобождая необходимый объем воды</w:t>
      </w:r>
      <w:r>
        <w:rPr>
          <w:rFonts w:asciiTheme="minorHAnsi" w:hAnsiTheme="minorHAnsi" w:cstheme="minorHAnsi"/>
          <w:sz w:val="22"/>
          <w:szCs w:val="22"/>
        </w:rPr>
        <w:t xml:space="preserve"> для не 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заложенного в </w:t>
      </w:r>
      <w:r w:rsidR="009A5993" w:rsidRPr="00B8501F">
        <w:rPr>
          <w:rFonts w:asciiTheme="minorHAnsi" w:hAnsiTheme="minorHAnsi" w:cstheme="minorHAnsi"/>
          <w:sz w:val="22"/>
          <w:szCs w:val="22"/>
        </w:rPr>
        <w:t>исходный расчет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 весеннего эколого-репродуктивного попуска.</w:t>
      </w:r>
    </w:p>
    <w:p w14:paraId="1E5BBB81" w14:textId="77777777" w:rsidR="008D0CA3" w:rsidRPr="00B8501F" w:rsidRDefault="008D0CA3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035002E" w14:textId="6789200C" w:rsidR="008D0CA3" w:rsidRPr="00B8501F" w:rsidRDefault="00921D6E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В острозасушливые годы остро необходимо регулирование минимального стока. 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Анализ ситуации в 2007 году показывает </w:t>
      </w:r>
      <w:r w:rsidRPr="00B8501F">
        <w:rPr>
          <w:rFonts w:asciiTheme="minorHAnsi" w:hAnsiTheme="minorHAnsi" w:cstheme="minorHAnsi"/>
          <w:sz w:val="22"/>
          <w:szCs w:val="22"/>
        </w:rPr>
        <w:t xml:space="preserve">необходимость </w:t>
      </w:r>
      <w:r w:rsidR="006621C5">
        <w:rPr>
          <w:rFonts w:asciiTheme="minorHAnsi" w:hAnsiTheme="minorHAnsi" w:cstheme="minorHAnsi"/>
          <w:sz w:val="22"/>
          <w:szCs w:val="22"/>
        </w:rPr>
        <w:t xml:space="preserve">использования 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водохранилищ </w:t>
      </w:r>
      <w:r w:rsidR="006621C5">
        <w:rPr>
          <w:rFonts w:asciiTheme="minorHAnsi" w:hAnsiTheme="minorHAnsi" w:cstheme="minorHAnsi"/>
          <w:sz w:val="22"/>
          <w:szCs w:val="22"/>
        </w:rPr>
        <w:t>для обеспечения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sz w:val="22"/>
          <w:szCs w:val="22"/>
        </w:rPr>
        <w:t>гарантированного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 водопотребления, которое </w:t>
      </w:r>
      <w:r w:rsidR="006621C5" w:rsidRPr="00B8501F">
        <w:rPr>
          <w:rFonts w:asciiTheme="minorHAnsi" w:hAnsiTheme="minorHAnsi" w:cstheme="minorHAnsi"/>
          <w:sz w:val="22"/>
          <w:szCs w:val="22"/>
        </w:rPr>
        <w:t xml:space="preserve">в июле – августе </w:t>
      </w:r>
      <w:r w:rsidR="006621C5">
        <w:rPr>
          <w:rFonts w:asciiTheme="minorHAnsi" w:hAnsiTheme="minorHAnsi" w:cstheme="minorHAnsi"/>
          <w:sz w:val="22"/>
          <w:szCs w:val="22"/>
        </w:rPr>
        <w:t>2007 года превышало</w:t>
      </w:r>
      <w:r w:rsidR="006621C5" w:rsidRPr="00B8501F">
        <w:rPr>
          <w:rFonts w:asciiTheme="minorHAnsi" w:hAnsiTheme="minorHAnsi" w:cstheme="minorHAnsi"/>
          <w:sz w:val="22"/>
          <w:szCs w:val="22"/>
        </w:rPr>
        <w:t xml:space="preserve"> естественный приток</w:t>
      </w:r>
      <w:r w:rsidR="006621C5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Pr="00B8501F">
        <w:rPr>
          <w:rFonts w:asciiTheme="minorHAnsi" w:hAnsiTheme="minorHAnsi" w:cstheme="minorHAnsi"/>
          <w:sz w:val="22"/>
          <w:szCs w:val="22"/>
        </w:rPr>
        <w:t xml:space="preserve">при орошении </w:t>
      </w:r>
      <w:r w:rsidR="00191759" w:rsidRPr="00B8501F">
        <w:rPr>
          <w:rFonts w:asciiTheme="minorHAnsi" w:hAnsiTheme="minorHAnsi" w:cstheme="minorHAnsi"/>
          <w:sz w:val="22"/>
          <w:szCs w:val="22"/>
        </w:rPr>
        <w:t>всего 35 тысяч гектаров</w:t>
      </w:r>
      <w:r w:rsidR="008D0CA3" w:rsidRPr="00B8501F">
        <w:rPr>
          <w:rFonts w:asciiTheme="minorHAnsi" w:hAnsiTheme="minorHAnsi" w:cstheme="minorHAnsi"/>
          <w:sz w:val="22"/>
          <w:szCs w:val="22"/>
        </w:rPr>
        <w:t>. Одновременно в летний период необходимо сохранять возможность принятия паводков для защиты от наводнений нижерасположенных сельскохозяйственных з</w:t>
      </w:r>
      <w:r w:rsidR="006621C5">
        <w:rPr>
          <w:rFonts w:asciiTheme="minorHAnsi" w:hAnsiTheme="minorHAnsi" w:cstheme="minorHAnsi"/>
          <w:sz w:val="22"/>
          <w:szCs w:val="22"/>
        </w:rPr>
        <w:t>емель, которые во многих се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лах </w:t>
      </w:r>
      <w:r w:rsidR="006621C5">
        <w:rPr>
          <w:rFonts w:asciiTheme="minorHAnsi" w:hAnsiTheme="minorHAnsi" w:cstheme="minorHAnsi"/>
          <w:sz w:val="22"/>
          <w:szCs w:val="22"/>
        </w:rPr>
        <w:t xml:space="preserve">Молдовы </w:t>
      </w:r>
      <w:r w:rsidR="008D0CA3" w:rsidRPr="00B8501F">
        <w:rPr>
          <w:rFonts w:asciiTheme="minorHAnsi" w:hAnsiTheme="minorHAnsi" w:cstheme="minorHAnsi"/>
          <w:sz w:val="22"/>
          <w:szCs w:val="22"/>
        </w:rPr>
        <w:t>являются единственным</w:t>
      </w:r>
      <w:r w:rsidR="006621C5">
        <w:rPr>
          <w:rFonts w:asciiTheme="minorHAnsi" w:hAnsiTheme="minorHAnsi" w:cstheme="minorHAnsi"/>
          <w:sz w:val="22"/>
          <w:szCs w:val="22"/>
        </w:rPr>
        <w:t>и источника</w:t>
      </w:r>
      <w:r w:rsidR="008D0CA3" w:rsidRPr="00B8501F">
        <w:rPr>
          <w:rFonts w:asciiTheme="minorHAnsi" w:hAnsiTheme="minorHAnsi" w:cstheme="minorHAnsi"/>
          <w:sz w:val="22"/>
          <w:szCs w:val="22"/>
        </w:rPr>
        <w:t>м</w:t>
      </w:r>
      <w:r w:rsidR="006621C5">
        <w:rPr>
          <w:rFonts w:asciiTheme="minorHAnsi" w:hAnsiTheme="minorHAnsi" w:cstheme="minorHAnsi"/>
          <w:sz w:val="22"/>
          <w:szCs w:val="22"/>
        </w:rPr>
        <w:t>и существования людей</w:t>
      </w:r>
      <w:r w:rsidR="008D0CA3" w:rsidRPr="00B8501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C54C704" w14:textId="77777777" w:rsidR="0075501D" w:rsidRPr="00B8501F" w:rsidRDefault="0075501D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B63CA47" w14:textId="11AA624E" w:rsidR="003E4244" w:rsidRPr="00B8501F" w:rsidRDefault="008D0CA3" w:rsidP="003E424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 xml:space="preserve">В качестве примера обеспечения потребностей коммунального водоснабжения рассмотрена проблема </w:t>
      </w:r>
      <w:r w:rsidR="003E4244" w:rsidRPr="00B8501F">
        <w:rPr>
          <w:rFonts w:asciiTheme="minorHAnsi" w:hAnsiTheme="minorHAnsi" w:cstheme="minorHAnsi"/>
          <w:sz w:val="22"/>
          <w:szCs w:val="22"/>
        </w:rPr>
        <w:t xml:space="preserve">водозабора г. Кишинева, где с 1980-х годов в отдельные дни водозабор головной насосной станции на Днестре работает при уровнях воды значительно ниже расчетных. По данным проектных и эксплуатационных организаций и результатам топографо-геодезических работ в сентябре – декабре 2016 года установлено, что под действием комплекса причин дно </w:t>
      </w:r>
      <w:r w:rsidR="00921D6E" w:rsidRPr="00B8501F">
        <w:rPr>
          <w:rFonts w:asciiTheme="minorHAnsi" w:hAnsiTheme="minorHAnsi" w:cstheme="minorHAnsi"/>
          <w:sz w:val="22"/>
          <w:szCs w:val="22"/>
        </w:rPr>
        <w:t>русла Днестра</w:t>
      </w:r>
      <w:r w:rsidR="003E4244" w:rsidRPr="00B8501F">
        <w:rPr>
          <w:rFonts w:asciiTheme="minorHAnsi" w:hAnsiTheme="minorHAnsi" w:cstheme="minorHAnsi"/>
          <w:sz w:val="22"/>
          <w:szCs w:val="22"/>
        </w:rPr>
        <w:t xml:space="preserve"> в районе водозабора 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головной </w:t>
      </w:r>
      <w:r w:rsidR="003E4244" w:rsidRPr="00B8501F">
        <w:rPr>
          <w:rFonts w:asciiTheme="minorHAnsi" w:hAnsiTheme="minorHAnsi" w:cstheme="minorHAnsi"/>
          <w:sz w:val="22"/>
          <w:szCs w:val="22"/>
        </w:rPr>
        <w:t xml:space="preserve">насосной станции понизилось за период с 1962 по 2016 годы на </w:t>
      </w:r>
      <w:r w:rsidR="00B8501F">
        <w:rPr>
          <w:rFonts w:asciiTheme="minorHAnsi" w:hAnsiTheme="minorHAnsi" w:cstheme="minorHAnsi"/>
          <w:sz w:val="22"/>
          <w:szCs w:val="22"/>
        </w:rPr>
        <w:t>несколько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 метров. Для повышения уровня воды в </w:t>
      </w:r>
      <w:r w:rsidR="00B62C52" w:rsidRPr="00B8501F">
        <w:rPr>
          <w:rFonts w:asciiTheme="minorHAnsi" w:hAnsiTheme="minorHAnsi" w:cstheme="minorHAnsi"/>
          <w:sz w:val="22"/>
          <w:szCs w:val="22"/>
        </w:rPr>
        <w:t>районе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 водозабора, проектные параметры которого рас</w:t>
      </w:r>
      <w:r w:rsidR="009A5993" w:rsidRPr="00B8501F">
        <w:rPr>
          <w:rFonts w:asciiTheme="minorHAnsi" w:hAnsiTheme="minorHAnsi" w:cstheme="minorHAnsi"/>
          <w:sz w:val="22"/>
          <w:szCs w:val="22"/>
        </w:rPr>
        <w:t>с</w:t>
      </w:r>
      <w:r w:rsidR="00921D6E" w:rsidRPr="00B8501F">
        <w:rPr>
          <w:rFonts w:asciiTheme="minorHAnsi" w:hAnsiTheme="minorHAnsi" w:cstheme="minorHAnsi"/>
          <w:sz w:val="22"/>
          <w:szCs w:val="22"/>
        </w:rPr>
        <w:t>читаны на гарантированный минимальный расход 80 м</w:t>
      </w:r>
      <w:r w:rsidR="00921D6E" w:rsidRPr="00B8501F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 / сек, инс</w:t>
      </w:r>
      <w:r w:rsidR="0048118E">
        <w:rPr>
          <w:rFonts w:asciiTheme="minorHAnsi" w:hAnsiTheme="minorHAnsi" w:cstheme="minorHAnsi"/>
          <w:sz w:val="22"/>
          <w:szCs w:val="22"/>
        </w:rPr>
        <w:t xml:space="preserve">титутом «Аквапроект» предложены 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несложные </w:t>
      </w:r>
      <w:r w:rsidR="00B62C52" w:rsidRPr="00B8501F">
        <w:rPr>
          <w:rFonts w:asciiTheme="minorHAnsi" w:hAnsiTheme="minorHAnsi" w:cstheme="minorHAnsi"/>
          <w:sz w:val="22"/>
          <w:szCs w:val="22"/>
        </w:rPr>
        <w:t xml:space="preserve">и недорогостоящие </w:t>
      </w:r>
      <w:r w:rsidR="00921D6E" w:rsidRPr="00B8501F">
        <w:rPr>
          <w:rFonts w:asciiTheme="minorHAnsi" w:hAnsiTheme="minorHAnsi" w:cstheme="minorHAnsi"/>
          <w:sz w:val="22"/>
          <w:szCs w:val="22"/>
        </w:rPr>
        <w:t>гидротехнические мероприятия.</w:t>
      </w:r>
    </w:p>
    <w:p w14:paraId="47536B53" w14:textId="77777777" w:rsidR="00921D6E" w:rsidRPr="00B8501F" w:rsidRDefault="00921D6E" w:rsidP="007550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B73A15E" w14:textId="2B42EBAC" w:rsidR="00793043" w:rsidRPr="00B8501F" w:rsidRDefault="00793043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В ходе дальнейшей работы предполагается продолжение анализа</w:t>
      </w:r>
    </w:p>
    <w:p w14:paraId="3E024EA4" w14:textId="77777777" w:rsidR="00793043" w:rsidRPr="00B8501F" w:rsidRDefault="00793043" w:rsidP="0079304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C9062CD" w14:textId="6A80EED5" w:rsidR="00793043" w:rsidRPr="00B8501F" w:rsidRDefault="00793043" w:rsidP="00793043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120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 xml:space="preserve">водопользования (включая сбор дополнительных данных по Молдове за 1970 – 1988 гг., сбор и анализ данных о водопользовании в Одесской области и совмещённый анализ водопользования ниже ГЭС-2 с учетом </w:t>
      </w:r>
      <w:r w:rsidR="00B8501F">
        <w:rPr>
          <w:rFonts w:asciiTheme="minorHAnsi" w:hAnsiTheme="minorHAnsi" w:cstheme="minorHAnsi"/>
        </w:rPr>
        <w:t xml:space="preserve">данных </w:t>
      </w:r>
      <w:r w:rsidRPr="00B8501F">
        <w:rPr>
          <w:rFonts w:asciiTheme="minorHAnsi" w:hAnsiTheme="minorHAnsi" w:cstheme="minorHAnsi"/>
        </w:rPr>
        <w:t>Молдовы и Украины и потребностей весеннего эколого-репродуктивного попуска);</w:t>
      </w:r>
    </w:p>
    <w:p w14:paraId="13D45BCF" w14:textId="5217369B" w:rsidR="00793043" w:rsidRPr="00B8501F" w:rsidRDefault="00793043" w:rsidP="00793043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120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состояния (по данным статистической отчетности) и перспектив водоснабжения в Молдове и Украине;</w:t>
      </w:r>
    </w:p>
    <w:p w14:paraId="33D6184A" w14:textId="5C69D55B" w:rsidR="00793043" w:rsidRPr="00B8501F" w:rsidRDefault="00793043" w:rsidP="00793043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120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8501F">
        <w:rPr>
          <w:rFonts w:asciiTheme="minorHAnsi" w:hAnsiTheme="minorHAnsi" w:cstheme="minorHAnsi"/>
        </w:rPr>
        <w:t>сложных ситуаций (маловодные годы, пропуск паводков, состояние и проблемы крупных водозаборов).</w:t>
      </w:r>
    </w:p>
    <w:p w14:paraId="1A915F70" w14:textId="77777777" w:rsidR="0075501D" w:rsidRPr="00B8501F" w:rsidRDefault="0075501D" w:rsidP="00480F4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6071C76" w14:textId="77777777" w:rsidR="00921D6E" w:rsidRPr="00B8501F" w:rsidRDefault="00921D6E" w:rsidP="00921D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9DBAD5C" w14:textId="77777777" w:rsidR="00921D6E" w:rsidRPr="00B8501F" w:rsidRDefault="00921D6E" w:rsidP="00921D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8501F">
        <w:rPr>
          <w:rFonts w:asciiTheme="minorHAnsi" w:hAnsiTheme="minorHAnsi" w:cstheme="minorHAnsi"/>
          <w:b/>
          <w:sz w:val="22"/>
          <w:szCs w:val="22"/>
        </w:rPr>
        <w:t xml:space="preserve">Дальнейшие </w:t>
      </w:r>
      <w:r w:rsidR="0016450F" w:rsidRPr="00B8501F">
        <w:rPr>
          <w:rFonts w:asciiTheme="minorHAnsi" w:hAnsiTheme="minorHAnsi" w:cstheme="minorHAnsi"/>
          <w:b/>
          <w:sz w:val="22"/>
          <w:szCs w:val="22"/>
        </w:rPr>
        <w:t>действия</w:t>
      </w:r>
      <w:r w:rsidRPr="00B8501F">
        <w:rPr>
          <w:rFonts w:asciiTheme="minorHAnsi" w:hAnsiTheme="minorHAnsi" w:cstheme="minorHAnsi"/>
          <w:b/>
          <w:sz w:val="22"/>
          <w:szCs w:val="22"/>
        </w:rPr>
        <w:t xml:space="preserve"> экспертной группы</w:t>
      </w:r>
    </w:p>
    <w:p w14:paraId="2B96A21A" w14:textId="77777777" w:rsidR="00921D6E" w:rsidRPr="00B8501F" w:rsidRDefault="00921D6E" w:rsidP="00921D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CD586B4" w14:textId="5BD7BF17" w:rsidR="005179DF" w:rsidRPr="00B8501F" w:rsidRDefault="0016450F" w:rsidP="0016450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8501F">
        <w:rPr>
          <w:rFonts w:asciiTheme="minorHAnsi" w:hAnsiTheme="minorHAnsi" w:cstheme="minorHAnsi"/>
          <w:sz w:val="22"/>
          <w:szCs w:val="22"/>
        </w:rPr>
        <w:t>По окончании встречи</w:t>
      </w:r>
      <w:r w:rsidR="0048118E">
        <w:rPr>
          <w:rFonts w:asciiTheme="minorHAnsi" w:hAnsiTheme="minorHAnsi" w:cstheme="minorHAnsi"/>
          <w:sz w:val="22"/>
          <w:szCs w:val="22"/>
        </w:rPr>
        <w:t>,</w:t>
      </w:r>
      <w:r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48118E" w:rsidRPr="00B8501F">
        <w:rPr>
          <w:rFonts w:asciiTheme="minorHAnsi" w:hAnsiTheme="minorHAnsi" w:cstheme="minorHAnsi"/>
          <w:sz w:val="22"/>
          <w:szCs w:val="22"/>
        </w:rPr>
        <w:t>17 сентября 2018 года</w:t>
      </w:r>
      <w:r w:rsidR="0048118E"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5179DF" w:rsidRPr="00B8501F">
        <w:rPr>
          <w:rFonts w:asciiTheme="minorHAnsi" w:hAnsiTheme="minorHAnsi" w:cstheme="minorHAnsi"/>
          <w:sz w:val="22"/>
          <w:szCs w:val="22"/>
        </w:rPr>
        <w:t>информация</w:t>
      </w:r>
      <w:r w:rsidR="00921D6E" w:rsidRPr="00B8501F">
        <w:rPr>
          <w:rFonts w:asciiTheme="minorHAnsi" w:hAnsiTheme="minorHAnsi" w:cstheme="minorHAnsi"/>
          <w:sz w:val="22"/>
          <w:szCs w:val="22"/>
        </w:rPr>
        <w:t xml:space="preserve"> о ходе и первых результатах работы </w:t>
      </w:r>
      <w:r w:rsidR="005179DF" w:rsidRPr="00B8501F">
        <w:rPr>
          <w:rFonts w:asciiTheme="minorHAnsi" w:hAnsiTheme="minorHAnsi" w:cstheme="minorHAnsi"/>
          <w:sz w:val="22"/>
          <w:szCs w:val="22"/>
        </w:rPr>
        <w:t xml:space="preserve">была представлена </w:t>
      </w:r>
      <w:r w:rsidR="0048118E">
        <w:rPr>
          <w:rFonts w:asciiTheme="minorHAnsi" w:hAnsiTheme="minorHAnsi" w:cstheme="minorHAnsi"/>
          <w:sz w:val="22"/>
          <w:szCs w:val="22"/>
        </w:rPr>
        <w:t xml:space="preserve">на встрече </w:t>
      </w:r>
      <w:r w:rsidR="00921D6E" w:rsidRPr="00B8501F">
        <w:rPr>
          <w:rFonts w:asciiTheme="minorHAnsi" w:hAnsiTheme="minorHAnsi" w:cstheme="minorHAnsi"/>
          <w:sz w:val="22"/>
          <w:szCs w:val="22"/>
        </w:rPr>
        <w:t>Комиссии по устойчивому использованию</w:t>
      </w:r>
      <w:r w:rsidR="005179DF" w:rsidRPr="00B8501F">
        <w:rPr>
          <w:rFonts w:asciiTheme="minorHAnsi" w:hAnsiTheme="minorHAnsi" w:cstheme="minorHAnsi"/>
          <w:sz w:val="22"/>
          <w:szCs w:val="22"/>
        </w:rPr>
        <w:t xml:space="preserve"> и охране бассейна реки Днестр. Дальнейшие задачи включают подготовку</w:t>
      </w:r>
      <w:r w:rsidRPr="00B8501F">
        <w:rPr>
          <w:rFonts w:asciiTheme="minorHAnsi" w:hAnsiTheme="minorHAnsi" w:cstheme="minorHAnsi"/>
          <w:sz w:val="22"/>
          <w:szCs w:val="22"/>
        </w:rPr>
        <w:t xml:space="preserve"> </w:t>
      </w:r>
      <w:r w:rsidR="00921D6E" w:rsidRPr="0048118E">
        <w:rPr>
          <w:rFonts w:asciiTheme="minorHAnsi" w:hAnsiTheme="minorHAnsi" w:cstheme="minorHAnsi"/>
          <w:sz w:val="22"/>
          <w:szCs w:val="22"/>
        </w:rPr>
        <w:t xml:space="preserve">раздела </w:t>
      </w:r>
      <w:r w:rsidR="005179DF" w:rsidRPr="0048118E">
        <w:rPr>
          <w:rFonts w:asciiTheme="minorHAnsi" w:hAnsiTheme="minorHAnsi" w:cstheme="minorHAnsi"/>
          <w:sz w:val="22"/>
          <w:szCs w:val="22"/>
        </w:rPr>
        <w:t xml:space="preserve">«Гидроэнергетика» </w:t>
      </w:r>
      <w:r w:rsidR="00921D6E" w:rsidRPr="0048118E">
        <w:rPr>
          <w:rFonts w:asciiTheme="minorHAnsi" w:hAnsiTheme="minorHAnsi" w:cstheme="minorHAnsi"/>
          <w:sz w:val="22"/>
          <w:szCs w:val="22"/>
        </w:rPr>
        <w:t xml:space="preserve">Трансграничного диагностического анализа </w:t>
      </w:r>
      <w:r w:rsidR="005179DF" w:rsidRPr="0048118E">
        <w:rPr>
          <w:rFonts w:asciiTheme="minorHAnsi" w:hAnsiTheme="minorHAnsi" w:cstheme="minorHAnsi"/>
          <w:sz w:val="22"/>
          <w:szCs w:val="22"/>
        </w:rPr>
        <w:t>проекта ГЭФ</w:t>
      </w:r>
      <w:r w:rsidR="00191759" w:rsidRPr="0048118E">
        <w:rPr>
          <w:rFonts w:asciiTheme="minorHAnsi" w:hAnsiTheme="minorHAnsi" w:cstheme="minorHAnsi"/>
          <w:sz w:val="22"/>
          <w:szCs w:val="22"/>
        </w:rPr>
        <w:t xml:space="preserve"> </w:t>
      </w:r>
      <w:r w:rsidR="00921D6E" w:rsidRPr="0048118E">
        <w:rPr>
          <w:rFonts w:asciiTheme="minorHAnsi" w:hAnsiTheme="minorHAnsi" w:cstheme="minorHAnsi"/>
          <w:sz w:val="22"/>
          <w:szCs w:val="22"/>
        </w:rPr>
        <w:t>(</w:t>
      </w:r>
      <w:r w:rsidR="005179DF" w:rsidRPr="0048118E">
        <w:rPr>
          <w:rFonts w:asciiTheme="minorHAnsi" w:hAnsiTheme="minorHAnsi" w:cstheme="minorHAnsi"/>
          <w:sz w:val="22"/>
          <w:szCs w:val="22"/>
        </w:rPr>
        <w:t>октябрь 2018 года)</w:t>
      </w:r>
      <w:r w:rsidRPr="0048118E">
        <w:rPr>
          <w:rFonts w:asciiTheme="minorHAnsi" w:hAnsiTheme="minorHAnsi" w:cstheme="minorHAnsi"/>
          <w:sz w:val="22"/>
          <w:szCs w:val="22"/>
        </w:rPr>
        <w:t xml:space="preserve"> и </w:t>
      </w:r>
      <w:r w:rsidR="00921D6E" w:rsidRPr="0048118E">
        <w:rPr>
          <w:rFonts w:asciiTheme="minorHAnsi" w:hAnsiTheme="minorHAnsi" w:cstheme="minorHAnsi"/>
          <w:sz w:val="22"/>
          <w:szCs w:val="22"/>
        </w:rPr>
        <w:t xml:space="preserve">расширенного отчета - приложения к </w:t>
      </w:r>
      <w:r w:rsidR="0048118E">
        <w:rPr>
          <w:rFonts w:asciiTheme="minorHAnsi" w:hAnsiTheme="minorHAnsi" w:cstheme="minorHAnsi"/>
          <w:sz w:val="22"/>
          <w:szCs w:val="22"/>
        </w:rPr>
        <w:t>Трансграничному</w:t>
      </w:r>
      <w:r w:rsidR="0048118E" w:rsidRPr="0048118E">
        <w:rPr>
          <w:rFonts w:asciiTheme="minorHAnsi" w:hAnsiTheme="minorHAnsi" w:cstheme="minorHAnsi"/>
          <w:sz w:val="22"/>
          <w:szCs w:val="22"/>
        </w:rPr>
        <w:t xml:space="preserve"> </w:t>
      </w:r>
      <w:r w:rsidR="0048118E">
        <w:rPr>
          <w:rFonts w:asciiTheme="minorHAnsi" w:hAnsiTheme="minorHAnsi" w:cstheme="minorHAnsi"/>
          <w:sz w:val="22"/>
          <w:szCs w:val="22"/>
        </w:rPr>
        <w:t>диагностическому анализу</w:t>
      </w:r>
      <w:r w:rsidR="00921D6E" w:rsidRPr="0048118E">
        <w:rPr>
          <w:rFonts w:asciiTheme="minorHAnsi" w:hAnsiTheme="minorHAnsi" w:cstheme="minorHAnsi"/>
          <w:sz w:val="22"/>
          <w:szCs w:val="22"/>
        </w:rPr>
        <w:t xml:space="preserve"> (декабрь – январь 2019 года)</w:t>
      </w:r>
      <w:r w:rsidR="005179DF" w:rsidRPr="0048118E">
        <w:rPr>
          <w:rFonts w:asciiTheme="minorHAnsi" w:hAnsiTheme="minorHAnsi" w:cstheme="minorHAnsi"/>
          <w:sz w:val="22"/>
          <w:szCs w:val="22"/>
        </w:rPr>
        <w:t>.</w:t>
      </w:r>
      <w:r w:rsidR="005179DF" w:rsidRPr="00B8501F">
        <w:rPr>
          <w:rFonts w:asciiTheme="minorHAnsi" w:hAnsiTheme="minorHAnsi" w:cstheme="minorHAnsi"/>
          <w:b/>
          <w:bCs/>
          <w:color w:val="000000"/>
        </w:rPr>
        <w:br w:type="page"/>
      </w:r>
    </w:p>
    <w:p w14:paraId="369D7744" w14:textId="77777777" w:rsidR="00F73858" w:rsidRPr="00B8501F" w:rsidRDefault="00F73858" w:rsidP="00191759">
      <w:pPr>
        <w:rPr>
          <w:rFonts w:asciiTheme="minorHAnsi" w:eastAsia="PMingLiU" w:hAnsiTheme="minorHAnsi" w:cstheme="minorHAnsi"/>
          <w:b/>
          <w:bCs/>
          <w:color w:val="000000"/>
        </w:rPr>
      </w:pPr>
      <w:r w:rsidRPr="00B8501F">
        <w:rPr>
          <w:rFonts w:asciiTheme="minorHAnsi" w:hAnsiTheme="minorHAnsi" w:cstheme="minorHAnsi"/>
          <w:b/>
          <w:bCs/>
          <w:color w:val="000000"/>
        </w:rPr>
        <w:lastRenderedPageBreak/>
        <w:t>Приложение 1</w:t>
      </w:r>
    </w:p>
    <w:p w14:paraId="51F5374E" w14:textId="77777777" w:rsidR="00BB2BFC" w:rsidRPr="00B8501F" w:rsidRDefault="00BB2BFC" w:rsidP="00480F48">
      <w:pPr>
        <w:jc w:val="center"/>
        <w:rPr>
          <w:rFonts w:asciiTheme="minorHAnsi" w:hAnsiTheme="minorHAnsi" w:cstheme="minorHAnsi"/>
          <w:b/>
        </w:rPr>
      </w:pPr>
    </w:p>
    <w:p w14:paraId="47578FBD" w14:textId="77777777" w:rsidR="00623E0A" w:rsidRPr="00B8501F" w:rsidRDefault="009A51CB" w:rsidP="00480F48">
      <w:pPr>
        <w:shd w:val="clear" w:color="auto" w:fill="00B0F0"/>
        <w:jc w:val="center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 xml:space="preserve">Проект </w:t>
      </w:r>
      <w:r w:rsidR="00BB2BFC" w:rsidRPr="00B8501F">
        <w:rPr>
          <w:rFonts w:asciiTheme="minorHAnsi" w:hAnsiTheme="minorHAnsi" w:cstheme="minorHAnsi"/>
          <w:b/>
        </w:rPr>
        <w:t xml:space="preserve">ГЭФ </w:t>
      </w:r>
      <w:r w:rsidRPr="00B8501F">
        <w:rPr>
          <w:rFonts w:asciiTheme="minorHAnsi" w:hAnsiTheme="minorHAnsi" w:cstheme="minorHAnsi"/>
          <w:b/>
        </w:rPr>
        <w:t xml:space="preserve">«Содействие трансграничному сотрудничеству и комплексному управлению </w:t>
      </w:r>
    </w:p>
    <w:p w14:paraId="05322ECA" w14:textId="77777777" w:rsidR="009A51CB" w:rsidRPr="00B8501F" w:rsidRDefault="009A51CB" w:rsidP="00480F48">
      <w:pPr>
        <w:shd w:val="clear" w:color="auto" w:fill="00B0F0"/>
        <w:jc w:val="center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>водными ресурсами в бассейне реки Днестр»</w:t>
      </w:r>
    </w:p>
    <w:p w14:paraId="7139A8C9" w14:textId="77777777" w:rsidR="009A51CB" w:rsidRPr="00B8501F" w:rsidRDefault="009A51CB" w:rsidP="00480F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</w:rPr>
      </w:pPr>
    </w:p>
    <w:p w14:paraId="4C0D2A12" w14:textId="77777777" w:rsidR="009A51CB" w:rsidRPr="00B8501F" w:rsidRDefault="009A51CB" w:rsidP="00480F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</w:rPr>
      </w:pPr>
    </w:p>
    <w:p w14:paraId="3013C28A" w14:textId="77777777" w:rsidR="00BB2BFC" w:rsidRPr="00B8501F" w:rsidRDefault="009A51CB" w:rsidP="00480F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</w:rPr>
      </w:pPr>
      <w:r w:rsidRPr="00B8501F">
        <w:rPr>
          <w:rFonts w:asciiTheme="minorHAnsi" w:hAnsiTheme="minorHAnsi" w:cstheme="minorHAnsi"/>
          <w:b/>
          <w:color w:val="222222"/>
        </w:rPr>
        <w:t xml:space="preserve">ПРОГРАММА </w:t>
      </w:r>
      <w:r w:rsidR="005179DF" w:rsidRPr="00B8501F">
        <w:rPr>
          <w:rFonts w:asciiTheme="minorHAnsi" w:hAnsiTheme="minorHAnsi" w:cstheme="minorHAnsi"/>
          <w:b/>
          <w:color w:val="222222"/>
        </w:rPr>
        <w:t xml:space="preserve">ВТОРОЙ </w:t>
      </w:r>
      <w:r w:rsidRPr="00B8501F">
        <w:rPr>
          <w:rFonts w:asciiTheme="minorHAnsi" w:hAnsiTheme="minorHAnsi" w:cstheme="minorHAnsi"/>
          <w:b/>
          <w:color w:val="222222"/>
        </w:rPr>
        <w:t xml:space="preserve">РАБОЧЕЙ ВСТРЕЧИ </w:t>
      </w:r>
      <w:r w:rsidR="00BB2BFC" w:rsidRPr="00B8501F">
        <w:rPr>
          <w:rFonts w:asciiTheme="minorHAnsi" w:hAnsiTheme="minorHAnsi" w:cstheme="minorHAnsi"/>
          <w:b/>
          <w:color w:val="222222"/>
        </w:rPr>
        <w:t xml:space="preserve">ЭКСПЕРТНОЙ ГРУППЫ </w:t>
      </w:r>
    </w:p>
    <w:p w14:paraId="011B0559" w14:textId="77777777" w:rsidR="009A51CB" w:rsidRPr="00B8501F" w:rsidRDefault="009A51CB" w:rsidP="00480F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</w:rPr>
      </w:pPr>
      <w:r w:rsidRPr="00B8501F">
        <w:rPr>
          <w:rFonts w:asciiTheme="minorHAnsi" w:hAnsiTheme="minorHAnsi" w:cstheme="minorHAnsi"/>
          <w:b/>
          <w:color w:val="222222"/>
        </w:rPr>
        <w:t xml:space="preserve">ПО АНАЛИЗУ ВЛИЯНИЯ </w:t>
      </w:r>
      <w:r w:rsidR="00BB2BFC" w:rsidRPr="00B8501F">
        <w:rPr>
          <w:rFonts w:asciiTheme="minorHAnsi" w:hAnsiTheme="minorHAnsi" w:cstheme="minorHAnsi"/>
          <w:b/>
          <w:color w:val="222222"/>
        </w:rPr>
        <w:t xml:space="preserve">ВОДОХРАНИЛИЩ </w:t>
      </w:r>
      <w:r w:rsidRPr="00B8501F">
        <w:rPr>
          <w:rFonts w:asciiTheme="minorHAnsi" w:hAnsiTheme="minorHAnsi" w:cstheme="minorHAnsi"/>
          <w:b/>
          <w:color w:val="222222"/>
        </w:rPr>
        <w:t>ДНЕСТРОВ</w:t>
      </w:r>
      <w:r w:rsidR="00497C28" w:rsidRPr="00B8501F">
        <w:rPr>
          <w:rFonts w:asciiTheme="minorHAnsi" w:hAnsiTheme="minorHAnsi" w:cstheme="minorHAnsi"/>
          <w:b/>
          <w:color w:val="222222"/>
        </w:rPr>
        <w:t>C</w:t>
      </w:r>
      <w:r w:rsidRPr="00B8501F">
        <w:rPr>
          <w:rFonts w:asciiTheme="minorHAnsi" w:hAnsiTheme="minorHAnsi" w:cstheme="minorHAnsi"/>
          <w:b/>
          <w:color w:val="222222"/>
        </w:rPr>
        <w:t xml:space="preserve">КИХ ГЭС НА СОСТОЯНИЕ </w:t>
      </w:r>
      <w:r w:rsidR="00BB2BFC" w:rsidRPr="00B8501F">
        <w:rPr>
          <w:rFonts w:asciiTheme="minorHAnsi" w:hAnsiTheme="minorHAnsi" w:cstheme="minorHAnsi"/>
          <w:b/>
          <w:color w:val="222222"/>
        </w:rPr>
        <w:t>ДНЕСТРА</w:t>
      </w:r>
    </w:p>
    <w:p w14:paraId="04A8D950" w14:textId="77777777" w:rsidR="009A51CB" w:rsidRPr="00B8501F" w:rsidRDefault="009A51CB" w:rsidP="00480F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  <w:sz w:val="22"/>
          <w:szCs w:val="22"/>
        </w:rPr>
      </w:pPr>
    </w:p>
    <w:p w14:paraId="5CA58B75" w14:textId="77777777" w:rsidR="005179DF" w:rsidRPr="00B8501F" w:rsidRDefault="005179DF" w:rsidP="005179DF">
      <w:pPr>
        <w:shd w:val="clear" w:color="auto" w:fill="FFFFFF"/>
        <w:jc w:val="center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Кишинев, 14 сентября 2018 года</w:t>
      </w:r>
    </w:p>
    <w:p w14:paraId="55E3F215" w14:textId="77777777" w:rsidR="005179DF" w:rsidRPr="00B8501F" w:rsidRDefault="005179DF" w:rsidP="0016450F">
      <w:pPr>
        <w:shd w:val="clear" w:color="auto" w:fill="FFFFFF"/>
        <w:jc w:val="center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Гостиница «Ария», ул. Альба Юлия 7/1</w:t>
      </w:r>
    </w:p>
    <w:p w14:paraId="24CB03C5" w14:textId="77777777" w:rsidR="005179DF" w:rsidRPr="00B8501F" w:rsidRDefault="005179DF" w:rsidP="005179DF">
      <w:pPr>
        <w:shd w:val="clear" w:color="auto" w:fill="FFFFFF"/>
        <w:spacing w:after="6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B5C64E0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i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10:00</w:t>
      </w:r>
      <w:r w:rsidRPr="00B8501F">
        <w:rPr>
          <w:rFonts w:asciiTheme="minorHAnsi" w:hAnsiTheme="minorHAnsi" w:cstheme="minorHAnsi"/>
          <w:i/>
          <w:color w:val="222222"/>
          <w:sz w:val="22"/>
          <w:szCs w:val="22"/>
        </w:rPr>
        <w:tab/>
        <w:t xml:space="preserve">Кофе </w:t>
      </w:r>
    </w:p>
    <w:p w14:paraId="4296A3B7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2813821E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0F737C30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10:30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b/>
          <w:color w:val="222222"/>
          <w:sz w:val="22"/>
          <w:szCs w:val="22"/>
        </w:rPr>
        <w:t>Введение</w:t>
      </w:r>
    </w:p>
    <w:p w14:paraId="5C6FF542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4E20CB2E" w14:textId="77777777" w:rsidR="005179DF" w:rsidRPr="00B8501F" w:rsidRDefault="005179DF" w:rsidP="005179DF">
      <w:pPr>
        <w:shd w:val="clear" w:color="auto" w:fill="FFFFFF"/>
        <w:ind w:right="-52" w:firstLine="708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Приветствие и представление участников</w:t>
      </w:r>
    </w:p>
    <w:p w14:paraId="5B1F7442" w14:textId="77777777" w:rsidR="005179DF" w:rsidRPr="00B8501F" w:rsidRDefault="005179DF" w:rsidP="005179DF">
      <w:pPr>
        <w:shd w:val="clear" w:color="auto" w:fill="FFFFFF"/>
        <w:ind w:right="-52" w:firstLine="700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Состояние дел в целом, задачи встречи, формат работы</w:t>
      </w:r>
    </w:p>
    <w:p w14:paraId="60BBEBEE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2456EF24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3620FE36" w14:textId="77777777" w:rsidR="005179DF" w:rsidRPr="00B8501F" w:rsidRDefault="005179DF" w:rsidP="005179DF">
      <w:pPr>
        <w:shd w:val="clear" w:color="auto" w:fill="FFFFFF"/>
        <w:ind w:left="700" w:right="-52" w:hanging="700"/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11:00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b/>
          <w:color w:val="222222"/>
          <w:sz w:val="22"/>
          <w:szCs w:val="22"/>
        </w:rPr>
        <w:t>Представление и обсуждение согласованных в подгруппах методических подходов, хода работы и предварительных результатов анализа</w:t>
      </w:r>
    </w:p>
    <w:p w14:paraId="2AC5380F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6B045424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  <w:t>Гидрологические вопросы</w:t>
      </w:r>
    </w:p>
    <w:p w14:paraId="201CC7DD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0B2C3A96" w14:textId="77777777" w:rsidR="005179DF" w:rsidRPr="00B8501F" w:rsidRDefault="005179DF" w:rsidP="005179DF">
      <w:pPr>
        <w:shd w:val="clear" w:color="auto" w:fill="FFFFFF"/>
        <w:ind w:right="-52" w:firstLine="708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Вопросы гидробиологии и состояния околоводных экосистем</w:t>
      </w:r>
    </w:p>
    <w:p w14:paraId="3AD0430A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62A8B976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7DDFD41B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i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13:00</w:t>
      </w:r>
      <w:r w:rsidRPr="00B8501F">
        <w:rPr>
          <w:rFonts w:asciiTheme="minorHAnsi" w:hAnsiTheme="minorHAnsi" w:cstheme="minorHAnsi"/>
          <w:i/>
          <w:color w:val="222222"/>
          <w:sz w:val="22"/>
          <w:szCs w:val="22"/>
        </w:rPr>
        <w:tab/>
        <w:t>Обед</w:t>
      </w:r>
    </w:p>
    <w:p w14:paraId="0ED913C3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38D7CE5F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4A14E4A2" w14:textId="77777777" w:rsidR="005179DF" w:rsidRPr="00B8501F" w:rsidRDefault="005179DF" w:rsidP="005179DF">
      <w:pPr>
        <w:shd w:val="clear" w:color="auto" w:fill="FFFFFF"/>
        <w:ind w:left="700" w:right="-52" w:hanging="700"/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14:00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b/>
          <w:color w:val="222222"/>
          <w:sz w:val="22"/>
          <w:szCs w:val="22"/>
        </w:rPr>
        <w:t>Представление и обсуждение согласованных в подгруппах методических подходов, хода работы и предварительных результатов анализа (продолжение)</w:t>
      </w:r>
    </w:p>
    <w:p w14:paraId="1E93F7B1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2D91F6CD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  <w:t>Гидрохимические вопросы</w:t>
      </w:r>
    </w:p>
    <w:p w14:paraId="53B5E479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040AD32C" w14:textId="77777777" w:rsidR="005179DF" w:rsidRPr="00B8501F" w:rsidRDefault="005179DF" w:rsidP="005179DF">
      <w:pPr>
        <w:shd w:val="clear" w:color="auto" w:fill="FFFFFF"/>
        <w:ind w:right="-52" w:firstLine="708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Вопросы водопользования и водообеспечения</w:t>
      </w:r>
    </w:p>
    <w:p w14:paraId="2E53F0F7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654FED20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4648C3B5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i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16:00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i/>
          <w:color w:val="222222"/>
          <w:sz w:val="22"/>
          <w:szCs w:val="22"/>
        </w:rPr>
        <w:t>Кофе</w:t>
      </w:r>
    </w:p>
    <w:p w14:paraId="7088E3D9" w14:textId="77777777" w:rsidR="005179DF" w:rsidRPr="00B8501F" w:rsidRDefault="005179DF" w:rsidP="005179DF">
      <w:pPr>
        <w:shd w:val="clear" w:color="auto" w:fill="FFFFFF"/>
        <w:ind w:left="700" w:right="-52" w:hanging="700"/>
        <w:rPr>
          <w:rFonts w:asciiTheme="minorHAnsi" w:hAnsiTheme="minorHAnsi" w:cstheme="minorHAnsi"/>
          <w:color w:val="222222"/>
          <w:sz w:val="22"/>
          <w:szCs w:val="22"/>
        </w:rPr>
      </w:pPr>
    </w:p>
    <w:p w14:paraId="4E99E7A7" w14:textId="77777777" w:rsidR="005179DF" w:rsidRPr="00B8501F" w:rsidRDefault="005179DF" w:rsidP="005179DF">
      <w:pPr>
        <w:shd w:val="clear" w:color="auto" w:fill="FFFFFF"/>
        <w:ind w:left="700" w:right="-52" w:hanging="700"/>
        <w:rPr>
          <w:rFonts w:asciiTheme="minorHAnsi" w:hAnsiTheme="minorHAnsi" w:cstheme="minorHAnsi"/>
          <w:color w:val="222222"/>
          <w:sz w:val="22"/>
          <w:szCs w:val="22"/>
        </w:rPr>
      </w:pPr>
    </w:p>
    <w:p w14:paraId="0158DA32" w14:textId="77777777" w:rsidR="005179DF" w:rsidRPr="00B8501F" w:rsidRDefault="005179DF" w:rsidP="005179DF">
      <w:pPr>
        <w:shd w:val="clear" w:color="auto" w:fill="FFFFFF"/>
        <w:ind w:left="700" w:right="-52" w:hanging="700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16:30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b/>
          <w:color w:val="222222"/>
          <w:sz w:val="22"/>
          <w:szCs w:val="22"/>
        </w:rPr>
        <w:t>Планирование дальнейших действий, сроки и ожидаемые результаты, формат их обобщения и доработки</w:t>
      </w:r>
    </w:p>
    <w:p w14:paraId="48B7728D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40B26284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</w:p>
    <w:p w14:paraId="167A3859" w14:textId="77777777" w:rsidR="005179DF" w:rsidRPr="00B8501F" w:rsidRDefault="005179DF" w:rsidP="005179DF">
      <w:pPr>
        <w:shd w:val="clear" w:color="auto" w:fill="FFFFFF"/>
        <w:ind w:right="-52"/>
        <w:rPr>
          <w:rFonts w:asciiTheme="minorHAnsi" w:hAnsiTheme="minorHAnsi" w:cstheme="minorHAnsi"/>
          <w:color w:val="222222"/>
          <w:sz w:val="22"/>
          <w:szCs w:val="22"/>
        </w:rPr>
      </w:pPr>
      <w:r w:rsidRPr="00B8501F">
        <w:rPr>
          <w:rFonts w:asciiTheme="minorHAnsi" w:hAnsiTheme="minorHAnsi" w:cstheme="minorHAnsi"/>
          <w:color w:val="222222"/>
          <w:sz w:val="22"/>
          <w:szCs w:val="22"/>
        </w:rPr>
        <w:t>17:30</w:t>
      </w:r>
      <w:r w:rsidRPr="00B8501F">
        <w:rPr>
          <w:rFonts w:asciiTheme="minorHAnsi" w:hAnsiTheme="minorHAnsi" w:cstheme="minorHAnsi"/>
          <w:color w:val="222222"/>
          <w:sz w:val="22"/>
          <w:szCs w:val="22"/>
        </w:rPr>
        <w:tab/>
      </w:r>
      <w:r w:rsidRPr="00B8501F">
        <w:rPr>
          <w:rFonts w:asciiTheme="minorHAnsi" w:hAnsiTheme="minorHAnsi" w:cstheme="minorHAnsi"/>
          <w:b/>
          <w:color w:val="222222"/>
          <w:sz w:val="22"/>
          <w:szCs w:val="22"/>
        </w:rPr>
        <w:t>Итоги и завершение рабочей встречи</w:t>
      </w:r>
    </w:p>
    <w:p w14:paraId="69D0725D" w14:textId="77777777" w:rsidR="005179DF" w:rsidRPr="00B8501F" w:rsidRDefault="005179DF" w:rsidP="005179DF">
      <w:pPr>
        <w:shd w:val="clear" w:color="auto" w:fill="FFFFFF"/>
        <w:spacing w:after="6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8501F">
        <w:rPr>
          <w:rFonts w:asciiTheme="minorHAnsi" w:hAnsiTheme="minorHAnsi" w:cstheme="minorHAnsi"/>
          <w:b/>
          <w:bCs/>
          <w:color w:val="000000"/>
          <w:sz w:val="22"/>
          <w:szCs w:val="22"/>
        </w:rPr>
        <w:br w:type="page"/>
      </w:r>
    </w:p>
    <w:p w14:paraId="7CC05749" w14:textId="77777777" w:rsidR="00F73858" w:rsidRPr="00B8501F" w:rsidRDefault="00F73858" w:rsidP="00191759">
      <w:pPr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  <w:bCs/>
          <w:color w:val="000000"/>
        </w:rPr>
        <w:lastRenderedPageBreak/>
        <w:t>Приложение 2</w:t>
      </w:r>
    </w:p>
    <w:p w14:paraId="79E1953C" w14:textId="77777777" w:rsidR="00F73858" w:rsidRPr="00B8501F" w:rsidRDefault="00F73858" w:rsidP="00480F4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E27199A" w14:textId="77777777" w:rsidR="00623E0A" w:rsidRPr="00B8501F" w:rsidRDefault="009A51CB" w:rsidP="00480F48">
      <w:pPr>
        <w:shd w:val="clear" w:color="auto" w:fill="00B0F0"/>
        <w:jc w:val="center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 xml:space="preserve">Проект </w:t>
      </w:r>
      <w:r w:rsidR="00D003D8" w:rsidRPr="00B8501F">
        <w:rPr>
          <w:rFonts w:asciiTheme="minorHAnsi" w:hAnsiTheme="minorHAnsi" w:cstheme="minorHAnsi"/>
          <w:b/>
        </w:rPr>
        <w:t xml:space="preserve">ГЭФ </w:t>
      </w:r>
      <w:r w:rsidRPr="00B8501F">
        <w:rPr>
          <w:rFonts w:asciiTheme="minorHAnsi" w:hAnsiTheme="minorHAnsi" w:cstheme="minorHAnsi"/>
          <w:b/>
        </w:rPr>
        <w:t xml:space="preserve">«Содействие трансграничному сотрудничеству и комплексному управлению </w:t>
      </w:r>
    </w:p>
    <w:p w14:paraId="1D0E1E10" w14:textId="77777777" w:rsidR="009A51CB" w:rsidRPr="00B8501F" w:rsidRDefault="009A51CB" w:rsidP="00480F48">
      <w:pPr>
        <w:shd w:val="clear" w:color="auto" w:fill="00B0F0"/>
        <w:jc w:val="center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</w:rPr>
        <w:t>водными ресурсами в бассейне реки Днестр»</w:t>
      </w:r>
    </w:p>
    <w:p w14:paraId="41A3FB9E" w14:textId="77777777" w:rsidR="009A51CB" w:rsidRPr="00B8501F" w:rsidRDefault="009A51CB" w:rsidP="00480F48">
      <w:pPr>
        <w:jc w:val="center"/>
        <w:rPr>
          <w:rFonts w:asciiTheme="minorHAnsi" w:hAnsiTheme="minorHAnsi" w:cstheme="minorHAnsi"/>
          <w:b/>
        </w:rPr>
      </w:pPr>
    </w:p>
    <w:p w14:paraId="4AF8B1E4" w14:textId="77777777" w:rsidR="00D003D8" w:rsidRPr="00B8501F" w:rsidRDefault="009A51CB" w:rsidP="00480F48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  <w:color w:val="222222"/>
        </w:rPr>
      </w:pPr>
      <w:r w:rsidRPr="00B8501F">
        <w:rPr>
          <w:rFonts w:asciiTheme="minorHAnsi" w:hAnsiTheme="minorHAnsi" w:cstheme="minorHAnsi"/>
          <w:b/>
        </w:rPr>
        <w:t>СПИСОК</w:t>
      </w:r>
      <w:r w:rsidR="00D003D8" w:rsidRPr="00B8501F">
        <w:rPr>
          <w:rFonts w:asciiTheme="minorHAnsi" w:hAnsiTheme="minorHAnsi" w:cstheme="minorHAnsi"/>
          <w:b/>
        </w:rPr>
        <w:t xml:space="preserve"> </w:t>
      </w:r>
      <w:r w:rsidRPr="00B8501F">
        <w:rPr>
          <w:rFonts w:asciiTheme="minorHAnsi" w:hAnsiTheme="minorHAnsi" w:cstheme="minorHAnsi"/>
          <w:b/>
        </w:rPr>
        <w:t>УЧАСТНИКОВ</w:t>
      </w:r>
      <w:r w:rsidR="00D003D8" w:rsidRPr="00B8501F">
        <w:rPr>
          <w:rFonts w:asciiTheme="minorHAnsi" w:hAnsiTheme="minorHAnsi" w:cstheme="minorHAnsi"/>
          <w:b/>
        </w:rPr>
        <w:t xml:space="preserve"> </w:t>
      </w:r>
      <w:r w:rsidR="006B7093" w:rsidRPr="00B8501F">
        <w:rPr>
          <w:rFonts w:asciiTheme="minorHAnsi" w:hAnsiTheme="minorHAnsi" w:cstheme="minorHAnsi"/>
          <w:b/>
        </w:rPr>
        <w:t xml:space="preserve">ВТОРОЙ </w:t>
      </w:r>
      <w:r w:rsidRPr="00B8501F">
        <w:rPr>
          <w:rFonts w:asciiTheme="minorHAnsi" w:hAnsiTheme="minorHAnsi" w:cstheme="minorHAnsi"/>
          <w:b/>
          <w:color w:val="222222"/>
        </w:rPr>
        <w:t xml:space="preserve">РАБОЧЕЙ ВСТРЕЧИ </w:t>
      </w:r>
      <w:r w:rsidR="00D003D8" w:rsidRPr="00B8501F">
        <w:rPr>
          <w:rFonts w:asciiTheme="minorHAnsi" w:hAnsiTheme="minorHAnsi" w:cstheme="minorHAnsi"/>
          <w:b/>
          <w:color w:val="222222"/>
        </w:rPr>
        <w:t xml:space="preserve">ЭКСПЕРТНОЙ ГРУППЫ </w:t>
      </w:r>
    </w:p>
    <w:p w14:paraId="41CD5B55" w14:textId="77777777" w:rsidR="009A51CB" w:rsidRPr="00B8501F" w:rsidRDefault="009A51CB" w:rsidP="00480F48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</w:rPr>
      </w:pPr>
      <w:r w:rsidRPr="00B8501F">
        <w:rPr>
          <w:rFonts w:asciiTheme="minorHAnsi" w:hAnsiTheme="minorHAnsi" w:cstheme="minorHAnsi"/>
          <w:b/>
          <w:color w:val="222222"/>
        </w:rPr>
        <w:t xml:space="preserve">ПО АНАЛИЗУ ВЛИЯНИЯ </w:t>
      </w:r>
      <w:r w:rsidR="00D003D8" w:rsidRPr="00B8501F">
        <w:rPr>
          <w:rFonts w:asciiTheme="minorHAnsi" w:hAnsiTheme="minorHAnsi" w:cstheme="minorHAnsi"/>
          <w:b/>
          <w:color w:val="222222"/>
        </w:rPr>
        <w:t xml:space="preserve">ВОДОХРАНИЛИЩ </w:t>
      </w:r>
      <w:r w:rsidRPr="00B8501F">
        <w:rPr>
          <w:rFonts w:asciiTheme="minorHAnsi" w:hAnsiTheme="minorHAnsi" w:cstheme="minorHAnsi"/>
          <w:b/>
          <w:color w:val="222222"/>
        </w:rPr>
        <w:t>ДНЕСТРОВ</w:t>
      </w:r>
      <w:r w:rsidR="00497C28" w:rsidRPr="00B8501F">
        <w:rPr>
          <w:rFonts w:asciiTheme="minorHAnsi" w:hAnsiTheme="minorHAnsi" w:cstheme="minorHAnsi"/>
          <w:b/>
          <w:color w:val="222222"/>
        </w:rPr>
        <w:t>C</w:t>
      </w:r>
      <w:r w:rsidRPr="00B8501F">
        <w:rPr>
          <w:rFonts w:asciiTheme="minorHAnsi" w:hAnsiTheme="minorHAnsi" w:cstheme="minorHAnsi"/>
          <w:b/>
          <w:color w:val="222222"/>
        </w:rPr>
        <w:t xml:space="preserve">КИХ ГЭС НА СОСТОЯНИЕ </w:t>
      </w:r>
      <w:r w:rsidR="00D003D8" w:rsidRPr="00B8501F">
        <w:rPr>
          <w:rFonts w:asciiTheme="minorHAnsi" w:hAnsiTheme="minorHAnsi" w:cstheme="minorHAnsi"/>
          <w:b/>
          <w:color w:val="222222"/>
        </w:rPr>
        <w:t>ДНЕСТРА</w:t>
      </w:r>
    </w:p>
    <w:p w14:paraId="7E35AE1B" w14:textId="77777777" w:rsidR="00B96A6C" w:rsidRPr="00B8501F" w:rsidRDefault="00B96A6C" w:rsidP="00480F48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theme="minorHAnsi"/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5858"/>
        <w:gridCol w:w="2997"/>
      </w:tblGrid>
      <w:tr w:rsidR="006B7093" w:rsidRPr="00B8501F" w14:paraId="55BB8EE5" w14:textId="77777777" w:rsidTr="00391795">
        <w:trPr>
          <w:trHeight w:val="416"/>
          <w:tblHeader/>
        </w:trPr>
        <w:tc>
          <w:tcPr>
            <w:tcW w:w="0" w:type="auto"/>
            <w:shd w:val="clear" w:color="auto" w:fill="92CDDC" w:themeFill="accent5" w:themeFillTint="99"/>
            <w:vAlign w:val="center"/>
          </w:tcPr>
          <w:p w14:paraId="6C654707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b/>
                <w:sz w:val="22"/>
                <w:szCs w:val="22"/>
              </w:rPr>
              <w:t>ФИО</w:t>
            </w:r>
          </w:p>
        </w:tc>
        <w:tc>
          <w:tcPr>
            <w:tcW w:w="5858" w:type="dxa"/>
            <w:shd w:val="clear" w:color="auto" w:fill="92CDDC" w:themeFill="accent5" w:themeFillTint="99"/>
            <w:vAlign w:val="center"/>
          </w:tcPr>
          <w:p w14:paraId="0462D640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Организация / Должность </w:t>
            </w:r>
          </w:p>
        </w:tc>
        <w:tc>
          <w:tcPr>
            <w:tcW w:w="2997" w:type="dxa"/>
            <w:shd w:val="clear" w:color="auto" w:fill="92CDDC" w:themeFill="accent5" w:themeFillTint="99"/>
            <w:vAlign w:val="center"/>
          </w:tcPr>
          <w:p w14:paraId="5EC20EB8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B8501F">
              <w:rPr>
                <w:rFonts w:asciiTheme="minorHAnsi" w:hAnsiTheme="minorHAnsi" w:cstheme="minorHAnsi"/>
                <w:b/>
                <w:sz w:val="22"/>
                <w:szCs w:val="22"/>
              </w:rPr>
              <w:t>Контактные данные</w:t>
            </w:r>
          </w:p>
        </w:tc>
      </w:tr>
      <w:tr w:rsidR="006B7093" w:rsidRPr="00B8501F" w14:paraId="1C725484" w14:textId="77777777" w:rsidTr="00391795">
        <w:tc>
          <w:tcPr>
            <w:tcW w:w="0" w:type="auto"/>
            <w:vAlign w:val="center"/>
          </w:tcPr>
          <w:p w14:paraId="1765D02B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Герман Беженару</w:t>
            </w:r>
          </w:p>
        </w:tc>
        <w:tc>
          <w:tcPr>
            <w:tcW w:w="5858" w:type="dxa"/>
            <w:vAlign w:val="center"/>
          </w:tcPr>
          <w:p w14:paraId="04C39213" w14:textId="13FD1424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Независимый консультант, Молдова</w:t>
            </w:r>
          </w:p>
        </w:tc>
        <w:tc>
          <w:tcPr>
            <w:tcW w:w="2997" w:type="dxa"/>
            <w:vAlign w:val="center"/>
          </w:tcPr>
          <w:p w14:paraId="5DC789B7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+373 60 064 000</w:t>
            </w:r>
          </w:p>
          <w:p w14:paraId="4AFB0EC4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gherman.bejenaru@gmail.com</w:t>
            </w:r>
          </w:p>
        </w:tc>
      </w:tr>
      <w:tr w:rsidR="002B481D" w:rsidRPr="00B8501F" w14:paraId="4EDE4A5C" w14:textId="77777777" w:rsidTr="00391795">
        <w:tc>
          <w:tcPr>
            <w:tcW w:w="0" w:type="auto"/>
            <w:vAlign w:val="center"/>
          </w:tcPr>
          <w:p w14:paraId="6921013A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Василий Гребень </w:t>
            </w:r>
          </w:p>
        </w:tc>
        <w:tc>
          <w:tcPr>
            <w:tcW w:w="5858" w:type="dxa"/>
            <w:vAlign w:val="center"/>
          </w:tcPr>
          <w:p w14:paraId="3238ED88" w14:textId="3008E154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Киевский национальный университет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им. Т. Г. Шевченко, Украина / П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рофессор каф. гидрологии и гидроэкологии</w:t>
            </w:r>
          </w:p>
        </w:tc>
        <w:tc>
          <w:tcPr>
            <w:tcW w:w="2997" w:type="dxa"/>
            <w:vAlign w:val="center"/>
          </w:tcPr>
          <w:p w14:paraId="4CFD3D9E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+380 67 811 82 60</w:t>
            </w:r>
          </w:p>
          <w:p w14:paraId="2A31AD9E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grebin1964@gmail.com</w:t>
            </w:r>
          </w:p>
        </w:tc>
      </w:tr>
      <w:tr w:rsidR="006B7093" w:rsidRPr="00B8501F" w14:paraId="01B988CD" w14:textId="77777777" w:rsidTr="00391795">
        <w:tc>
          <w:tcPr>
            <w:tcW w:w="0" w:type="auto"/>
            <w:vAlign w:val="center"/>
          </w:tcPr>
          <w:p w14:paraId="40D77B98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Владимир Губанов </w:t>
            </w:r>
          </w:p>
        </w:tc>
        <w:tc>
          <w:tcPr>
            <w:tcW w:w="5858" w:type="dxa"/>
            <w:vAlign w:val="center"/>
          </w:tcPr>
          <w:p w14:paraId="25AD5DB2" w14:textId="0F28AEEA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Нижнеднестровский </w:t>
            </w:r>
            <w:r w:rsidR="00B8501F" w:rsidRPr="00B8501F">
              <w:rPr>
                <w:rFonts w:asciiTheme="minorHAnsi" w:hAnsiTheme="minorHAnsi" w:cstheme="minorHAnsi"/>
                <w:sz w:val="22"/>
                <w:szCs w:val="22"/>
              </w:rPr>
              <w:t>национальный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природный парк, </w:t>
            </w:r>
            <w:r w:rsidR="00B8501F" w:rsidRPr="00B8501F">
              <w:rPr>
                <w:rFonts w:asciiTheme="minorHAnsi" w:hAnsiTheme="minorHAnsi" w:cstheme="minorHAnsi"/>
                <w:sz w:val="22"/>
                <w:szCs w:val="22"/>
              </w:rPr>
              <w:t>Украина /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З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аместитель директора по науке</w:t>
            </w:r>
          </w:p>
        </w:tc>
        <w:tc>
          <w:tcPr>
            <w:tcW w:w="2997" w:type="dxa"/>
            <w:vAlign w:val="center"/>
          </w:tcPr>
          <w:p w14:paraId="06F04996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+380 98 218 81 60</w:t>
            </w:r>
          </w:p>
          <w:p w14:paraId="4B43C3C0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dniestrpark@gmail.com</w:t>
            </w:r>
          </w:p>
        </w:tc>
      </w:tr>
      <w:tr w:rsidR="006B7093" w:rsidRPr="00B8501F" w14:paraId="124A2180" w14:textId="77777777" w:rsidTr="00391795">
        <w:tc>
          <w:tcPr>
            <w:tcW w:w="0" w:type="auto"/>
            <w:vAlign w:val="center"/>
          </w:tcPr>
          <w:p w14:paraId="45C1D11A" w14:textId="77777777" w:rsidR="006B7093" w:rsidRPr="00B8501F" w:rsidRDefault="006B7093" w:rsidP="005179DF">
            <w:pPr>
              <w:snapToGrid w:val="0"/>
              <w:rPr>
                <w:rFonts w:asciiTheme="minorHAnsi" w:eastAsia="Calibri" w:hAnsiTheme="minorHAnsi" w:cstheme="minorHAnsi"/>
              </w:rPr>
            </w:pPr>
            <w:r w:rsidRPr="00B8501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Оксана Гуляева </w:t>
            </w:r>
          </w:p>
        </w:tc>
        <w:tc>
          <w:tcPr>
            <w:tcW w:w="5858" w:type="dxa"/>
            <w:vAlign w:val="center"/>
          </w:tcPr>
          <w:p w14:paraId="377FA7DE" w14:textId="2349E9D4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eastAsia="Calibri" w:hAnsiTheme="minorHAnsi" w:cstheme="minorHAnsi"/>
                <w:sz w:val="22"/>
                <w:szCs w:val="22"/>
              </w:rPr>
              <w:t>ЧАО «Укргидроэнерго»,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Украина</w:t>
            </w:r>
            <w:r w:rsidR="00793043" w:rsidRPr="00B8501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В</w:t>
            </w:r>
            <w:r w:rsidRPr="00B8501F">
              <w:rPr>
                <w:rFonts w:asciiTheme="minorHAnsi" w:eastAsia="Calibri" w:hAnsiTheme="minorHAnsi" w:cstheme="minorHAnsi"/>
                <w:sz w:val="22"/>
                <w:szCs w:val="22"/>
              </w:rPr>
              <w:t>едущий специалист по вопросам экологии</w:t>
            </w:r>
          </w:p>
        </w:tc>
        <w:tc>
          <w:tcPr>
            <w:tcW w:w="2997" w:type="dxa"/>
            <w:vAlign w:val="center"/>
          </w:tcPr>
          <w:p w14:paraId="3757BCD3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+380 98 99 47 615</w:t>
            </w:r>
          </w:p>
          <w:p w14:paraId="3BF3C7F0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ecohydrologist.ua@gmail.com</w:t>
            </w:r>
          </w:p>
        </w:tc>
      </w:tr>
      <w:tr w:rsidR="006B7093" w:rsidRPr="00B8501F" w14:paraId="31781FA8" w14:textId="77777777" w:rsidTr="00391795">
        <w:tc>
          <w:tcPr>
            <w:tcW w:w="0" w:type="auto"/>
            <w:vAlign w:val="center"/>
          </w:tcPr>
          <w:p w14:paraId="40F3E0C6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Николай Денисов </w:t>
            </w:r>
          </w:p>
        </w:tc>
        <w:tc>
          <w:tcPr>
            <w:tcW w:w="5858" w:type="dxa"/>
            <w:vAlign w:val="center"/>
          </w:tcPr>
          <w:p w14:paraId="6702EB63" w14:textId="2DF5DD9A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Экологическая сеть «Зой» / С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тарший партнер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2997" w:type="dxa"/>
            <w:vAlign w:val="center"/>
          </w:tcPr>
          <w:p w14:paraId="760D1E89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nickolai.denisov@zoinet.org</w:t>
            </w:r>
          </w:p>
          <w:p w14:paraId="70596B59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+41 22 917 8281</w:t>
            </w:r>
          </w:p>
        </w:tc>
      </w:tr>
      <w:tr w:rsidR="006B7093" w:rsidRPr="00B8501F" w14:paraId="2278CB01" w14:textId="77777777" w:rsidTr="00391795">
        <w:tc>
          <w:tcPr>
            <w:tcW w:w="0" w:type="auto"/>
            <w:vAlign w:val="center"/>
          </w:tcPr>
          <w:p w14:paraId="68634047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Елена Зубкова </w:t>
            </w:r>
          </w:p>
        </w:tc>
        <w:tc>
          <w:tcPr>
            <w:tcW w:w="5858" w:type="dxa"/>
            <w:vAlign w:val="center"/>
          </w:tcPr>
          <w:p w14:paraId="42A5D23D" w14:textId="61F1668D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Институт зоологии, Молдова / З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аведующая лабораторией гидробиологии и экотоксикологии</w:t>
            </w:r>
          </w:p>
        </w:tc>
        <w:tc>
          <w:tcPr>
            <w:tcW w:w="2997" w:type="dxa"/>
            <w:vAlign w:val="center"/>
          </w:tcPr>
          <w:p w14:paraId="6E7F3DF5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+373 79 638 311 </w:t>
            </w:r>
            <w:hyperlink r:id="rId13" w:history="1">
              <w:r w:rsidRPr="00B8501F">
                <w:rPr>
                  <w:rFonts w:asciiTheme="minorHAnsi" w:hAnsiTheme="minorHAnsi" w:cstheme="minorHAnsi"/>
                  <w:sz w:val="22"/>
                  <w:szCs w:val="22"/>
                </w:rPr>
                <w:t>elzubcov@mail.ru</w:t>
              </w:r>
            </w:hyperlink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hyperlink r:id="rId14" w:history="1">
              <w:r w:rsidRPr="00B8501F">
                <w:rPr>
                  <w:rFonts w:asciiTheme="minorHAnsi" w:hAnsiTheme="minorHAnsi" w:cstheme="minorHAnsi"/>
                  <w:sz w:val="22"/>
                  <w:szCs w:val="22"/>
                </w:rPr>
                <w:t>ecotox@yahoo.com</w:t>
              </w:r>
            </w:hyperlink>
          </w:p>
        </w:tc>
      </w:tr>
      <w:tr w:rsidR="006B7093" w:rsidRPr="00B8501F" w14:paraId="676491B5" w14:textId="77777777" w:rsidTr="00391795">
        <w:tc>
          <w:tcPr>
            <w:tcW w:w="0" w:type="auto"/>
            <w:vAlign w:val="center"/>
          </w:tcPr>
          <w:p w14:paraId="0F10A787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Анатолий Калашник  </w:t>
            </w:r>
          </w:p>
        </w:tc>
        <w:tc>
          <w:tcPr>
            <w:tcW w:w="5858" w:type="dxa"/>
            <w:vAlign w:val="center"/>
          </w:tcPr>
          <w:p w14:paraId="14055B41" w14:textId="7622F922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Ин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ститут «Аквапроект», Молдова / Г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лавный инженер</w:t>
            </w:r>
          </w:p>
        </w:tc>
        <w:tc>
          <w:tcPr>
            <w:tcW w:w="2997" w:type="dxa"/>
            <w:vAlign w:val="center"/>
          </w:tcPr>
          <w:p w14:paraId="2C8A978B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+373 69 120 565 </w:t>
            </w:r>
          </w:p>
          <w:p w14:paraId="5BE47B8C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acvaproiect@gmail.com</w:t>
            </w:r>
          </w:p>
        </w:tc>
      </w:tr>
      <w:tr w:rsidR="006B7093" w:rsidRPr="00B8501F" w14:paraId="3F7E3539" w14:textId="77777777" w:rsidTr="00391795">
        <w:tc>
          <w:tcPr>
            <w:tcW w:w="0" w:type="auto"/>
            <w:vAlign w:val="center"/>
          </w:tcPr>
          <w:p w14:paraId="1836C385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Виталий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Кольвенко </w:t>
            </w:r>
          </w:p>
        </w:tc>
        <w:tc>
          <w:tcPr>
            <w:tcW w:w="5858" w:type="dxa"/>
            <w:vAlign w:val="center"/>
          </w:tcPr>
          <w:p w14:paraId="07F774F9" w14:textId="1B37D70A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Гидрометцентр Тирасполя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, Молдова (Приднестровье) 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/ Д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иректор </w:t>
            </w:r>
          </w:p>
        </w:tc>
        <w:tc>
          <w:tcPr>
            <w:tcW w:w="2997" w:type="dxa"/>
            <w:vAlign w:val="center"/>
          </w:tcPr>
          <w:p w14:paraId="3B4F3C04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+373 77 874 085</w:t>
            </w:r>
          </w:p>
          <w:p w14:paraId="69BE2AD6" w14:textId="77777777" w:rsidR="006B7093" w:rsidRPr="00B8501F" w:rsidRDefault="00B6726B" w:rsidP="005179DF">
            <w:pPr>
              <w:snapToGrid w:val="0"/>
              <w:rPr>
                <w:rFonts w:asciiTheme="minorHAnsi" w:hAnsiTheme="minorHAnsi" w:cstheme="minorHAnsi"/>
              </w:rPr>
            </w:pPr>
            <w:hyperlink r:id="rId15" w:history="1">
              <w:r w:rsidR="006B7093" w:rsidRPr="00B8501F">
                <w:rPr>
                  <w:rFonts w:asciiTheme="minorHAnsi" w:hAnsiTheme="minorHAnsi" w:cstheme="minorHAnsi"/>
                  <w:sz w:val="22"/>
                  <w:szCs w:val="22"/>
                </w:rPr>
                <w:t>kolvenko@mail.ru</w:t>
              </w:r>
            </w:hyperlink>
          </w:p>
        </w:tc>
      </w:tr>
      <w:tr w:rsidR="006B7093" w:rsidRPr="00B8501F" w14:paraId="58DC1B8D" w14:textId="77777777" w:rsidTr="00391795">
        <w:tc>
          <w:tcPr>
            <w:tcW w:w="0" w:type="auto"/>
            <w:vAlign w:val="center"/>
          </w:tcPr>
          <w:p w14:paraId="67CCB19B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Тамара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Кутонова</w:t>
            </w:r>
          </w:p>
        </w:tc>
        <w:tc>
          <w:tcPr>
            <w:tcW w:w="5858" w:type="dxa"/>
            <w:vAlign w:val="center"/>
          </w:tcPr>
          <w:p w14:paraId="32C688B6" w14:textId="3829D2AC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ОБСЕ / Р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егиональный координатор днестровского проекта ГЭФ</w:t>
            </w:r>
          </w:p>
        </w:tc>
        <w:tc>
          <w:tcPr>
            <w:tcW w:w="2997" w:type="dxa"/>
            <w:vAlign w:val="center"/>
          </w:tcPr>
          <w:p w14:paraId="05777C32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+380 93 124 03 28</w:t>
            </w:r>
          </w:p>
          <w:p w14:paraId="53E447FB" w14:textId="77777777" w:rsidR="006B7093" w:rsidRPr="00B8501F" w:rsidRDefault="00B6726B" w:rsidP="005179DF">
            <w:pPr>
              <w:snapToGrid w:val="0"/>
              <w:rPr>
                <w:rFonts w:asciiTheme="minorHAnsi" w:hAnsiTheme="minorHAnsi" w:cstheme="minorHAnsi"/>
              </w:rPr>
            </w:pPr>
            <w:hyperlink r:id="rId16" w:history="1">
              <w:r w:rsidR="006B7093" w:rsidRPr="00B8501F">
                <w:rPr>
                  <w:rFonts w:asciiTheme="minorHAnsi" w:hAnsiTheme="minorHAnsi" w:cstheme="minorHAnsi"/>
                  <w:sz w:val="22"/>
                  <w:szCs w:val="22"/>
                </w:rPr>
                <w:t>tamara.kutonova@gmail.com</w:t>
              </w:r>
            </w:hyperlink>
          </w:p>
          <w:p w14:paraId="77AA3C66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Style w:val="ae"/>
                <w:rFonts w:asciiTheme="minorHAnsi" w:hAnsiTheme="minorHAnsi" w:cstheme="minorHAnsi"/>
                <w:sz w:val="22"/>
                <w:szCs w:val="22"/>
              </w:rPr>
              <w:t>tamara.kutonova@osce.org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B7093" w:rsidRPr="00B8501F" w14:paraId="3DC5C67D" w14:textId="77777777" w:rsidTr="00391795">
        <w:trPr>
          <w:trHeight w:val="351"/>
        </w:trPr>
        <w:tc>
          <w:tcPr>
            <w:tcW w:w="0" w:type="auto"/>
            <w:vAlign w:val="center"/>
          </w:tcPr>
          <w:p w14:paraId="0F19CBDD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Бу </w:t>
            </w:r>
          </w:p>
          <w:p w14:paraId="6BAE9661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Либерт</w:t>
            </w:r>
          </w:p>
        </w:tc>
        <w:tc>
          <w:tcPr>
            <w:tcW w:w="5858" w:type="dxa"/>
            <w:vAlign w:val="center"/>
          </w:tcPr>
          <w:p w14:paraId="23CBF0D0" w14:textId="756AC095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Независимый консультант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, Швеция</w:t>
            </w:r>
          </w:p>
        </w:tc>
        <w:tc>
          <w:tcPr>
            <w:tcW w:w="2997" w:type="dxa"/>
            <w:vAlign w:val="center"/>
          </w:tcPr>
          <w:p w14:paraId="61E232DA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Style w:val="ae"/>
                <w:rFonts w:asciiTheme="minorHAnsi" w:hAnsiTheme="minorHAnsi" w:cstheme="minorHAnsi"/>
                <w:sz w:val="22"/>
                <w:szCs w:val="22"/>
              </w:rPr>
              <w:t>bocarl.libert@gmail.com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B7093" w:rsidRPr="00B8501F" w14:paraId="000F6A0F" w14:textId="77777777" w:rsidTr="00391795">
        <w:tc>
          <w:tcPr>
            <w:tcW w:w="0" w:type="auto"/>
            <w:vAlign w:val="center"/>
          </w:tcPr>
          <w:p w14:paraId="675C7576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Руслан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Мелиан </w:t>
            </w:r>
          </w:p>
        </w:tc>
        <w:tc>
          <w:tcPr>
            <w:tcW w:w="5858" w:type="dxa"/>
            <w:vAlign w:val="center"/>
          </w:tcPr>
          <w:p w14:paraId="611317B7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Независимый консультант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, Молдова</w:t>
            </w:r>
          </w:p>
        </w:tc>
        <w:tc>
          <w:tcPr>
            <w:tcW w:w="2997" w:type="dxa"/>
            <w:vAlign w:val="center"/>
          </w:tcPr>
          <w:p w14:paraId="3481BE3E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+373 69715511</w:t>
            </w:r>
          </w:p>
          <w:p w14:paraId="706C268A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rmelian@rambler.ru</w:t>
            </w:r>
          </w:p>
        </w:tc>
      </w:tr>
      <w:tr w:rsidR="006B7093" w:rsidRPr="00B8501F" w14:paraId="0EAD92EC" w14:textId="77777777" w:rsidTr="00391795">
        <w:tc>
          <w:tcPr>
            <w:tcW w:w="0" w:type="auto"/>
            <w:vAlign w:val="center"/>
          </w:tcPr>
          <w:p w14:paraId="6A64608B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Надежда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Мазур </w:t>
            </w:r>
          </w:p>
        </w:tc>
        <w:tc>
          <w:tcPr>
            <w:tcW w:w="5858" w:type="dxa"/>
            <w:vAlign w:val="center"/>
          </w:tcPr>
          <w:p w14:paraId="27D89CF3" w14:textId="12330F0F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ОБСЕ / Н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ациональный координатор (Молдова) днестровского проекта ГЭФ</w:t>
            </w:r>
          </w:p>
        </w:tc>
        <w:tc>
          <w:tcPr>
            <w:tcW w:w="2997" w:type="dxa"/>
            <w:vAlign w:val="center"/>
          </w:tcPr>
          <w:p w14:paraId="3C09DF55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+373 67 758 4 77</w:t>
            </w:r>
          </w:p>
          <w:p w14:paraId="61C99D8A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nadejda.mazur</w:t>
            </w:r>
            <w:hyperlink r:id="rId17" w:history="1">
              <w:r w:rsidRPr="00B8501F">
                <w:rPr>
                  <w:rStyle w:val="ae"/>
                  <w:rFonts w:asciiTheme="minorHAnsi" w:hAnsiTheme="minorHAnsi" w:cstheme="minorHAnsi"/>
                  <w:sz w:val="22"/>
                  <w:szCs w:val="22"/>
                </w:rPr>
                <w:t>@osce.org</w:t>
              </w:r>
            </w:hyperlink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B7093" w:rsidRPr="00B8501F" w14:paraId="0722D318" w14:textId="77777777" w:rsidTr="00391795">
        <w:tc>
          <w:tcPr>
            <w:tcW w:w="0" w:type="auto"/>
            <w:shd w:val="clear" w:color="auto" w:fill="auto"/>
            <w:vAlign w:val="center"/>
          </w:tcPr>
          <w:p w14:paraId="33EA2EC4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Владимир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Окушко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3A10F689" w14:textId="6C0277FD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  <w:bCs/>
                <w:color w:val="555555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Офис политического представителя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, Молдова (Приднестровье)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/ С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оветник управления</w:t>
            </w:r>
            <w:r w:rsidRPr="00B8501F">
              <w:rPr>
                <w:rFonts w:asciiTheme="minorHAnsi" w:hAnsiTheme="minorHAnsi" w:cstheme="minorHAnsi"/>
                <w:bCs/>
                <w:color w:val="555555"/>
                <w:sz w:val="22"/>
                <w:szCs w:val="22"/>
              </w:rPr>
              <w:t xml:space="preserve"> 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37CEBDBC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+373 533 7 43 49, 77 70 26 74</w:t>
            </w:r>
          </w:p>
          <w:p w14:paraId="1151B894" w14:textId="77777777" w:rsidR="006B7093" w:rsidRPr="00B8501F" w:rsidRDefault="00B6726B" w:rsidP="005179DF">
            <w:pPr>
              <w:snapToGrid w:val="0"/>
              <w:rPr>
                <w:rFonts w:asciiTheme="minorHAnsi" w:hAnsiTheme="minorHAnsi" w:cstheme="minorHAnsi"/>
                <w:bCs/>
                <w:color w:val="555555"/>
              </w:rPr>
            </w:pPr>
            <w:hyperlink r:id="rId18" w:tgtFrame="_blank" w:history="1">
              <w:r w:rsidR="006B7093" w:rsidRPr="00B8501F">
                <w:rPr>
                  <w:rFonts w:asciiTheme="minorHAnsi" w:hAnsiTheme="minorHAnsi" w:cstheme="minorHAnsi"/>
                  <w:sz w:val="22"/>
                  <w:szCs w:val="22"/>
                </w:rPr>
                <w:t>office@mid.gospmr.org</w:t>
              </w:r>
            </w:hyperlink>
            <w:r w:rsidR="006B7093" w:rsidRPr="00B8501F">
              <w:rPr>
                <w:rFonts w:asciiTheme="minorHAnsi" w:hAnsiTheme="minorHAnsi" w:cstheme="minorHAnsi"/>
                <w:bCs/>
                <w:color w:val="555555"/>
                <w:sz w:val="22"/>
                <w:szCs w:val="22"/>
              </w:rPr>
              <w:t xml:space="preserve"> </w:t>
            </w:r>
          </w:p>
        </w:tc>
      </w:tr>
      <w:tr w:rsidR="006B7093" w:rsidRPr="00B8501F" w14:paraId="71B7BA9E" w14:textId="77777777" w:rsidTr="00391795">
        <w:tc>
          <w:tcPr>
            <w:tcW w:w="0" w:type="auto"/>
            <w:shd w:val="clear" w:color="auto" w:fill="auto"/>
            <w:vAlign w:val="center"/>
          </w:tcPr>
          <w:p w14:paraId="5E090494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  <w:b/>
                <w:bCs/>
                <w:color w:val="555555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Владимир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Панфилий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1B0178D6" w14:textId="6DA28B7B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ПРООН / А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ссистент 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проекта по оценке социально-экологического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воздействия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Днестровского гидроузла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22855FC5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vladimir.panfilii@undp.org</w:t>
            </w:r>
          </w:p>
        </w:tc>
      </w:tr>
      <w:tr w:rsidR="006B7093" w:rsidRPr="00B8501F" w14:paraId="50BC782B" w14:textId="77777777" w:rsidTr="00391795">
        <w:tc>
          <w:tcPr>
            <w:tcW w:w="0" w:type="auto"/>
            <w:shd w:val="clear" w:color="auto" w:fill="auto"/>
            <w:vAlign w:val="center"/>
          </w:tcPr>
          <w:p w14:paraId="307F2620" w14:textId="7EE1E65C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Михаил </w:t>
            </w:r>
            <w:r w:rsidR="00956240" w:rsidRPr="00B8501F">
              <w:rPr>
                <w:rFonts w:asciiTheme="minorHAnsi" w:hAnsiTheme="minorHAnsi" w:cstheme="minorHAnsi"/>
                <w:sz w:val="22"/>
                <w:szCs w:val="22"/>
              </w:rPr>
              <w:t>Пен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ков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18E674AA" w14:textId="1289C4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Независимый 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консультант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, Молдова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5C166BD5" w14:textId="77777777" w:rsidR="006B7093" w:rsidRPr="00B8501F" w:rsidRDefault="006B7093" w:rsidP="005179DF">
            <w:pPr>
              <w:snapToGrid w:val="0"/>
              <w:rPr>
                <w:rStyle w:val="ae"/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+ 373 69 486 740</w:t>
            </w:r>
          </w:p>
          <w:p w14:paraId="6333AE8E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Style w:val="ae"/>
                <w:rFonts w:asciiTheme="minorHAnsi" w:hAnsiTheme="minorHAnsi" w:cstheme="minorHAnsi"/>
                <w:sz w:val="22"/>
                <w:szCs w:val="22"/>
              </w:rPr>
              <w:t>penkovmihails@gmail.com</w:t>
            </w:r>
          </w:p>
        </w:tc>
      </w:tr>
      <w:tr w:rsidR="006B7093" w:rsidRPr="00B8501F" w14:paraId="7DF42DEF" w14:textId="77777777" w:rsidTr="00391795">
        <w:tc>
          <w:tcPr>
            <w:tcW w:w="0" w:type="auto"/>
            <w:shd w:val="clear" w:color="auto" w:fill="auto"/>
            <w:vAlign w:val="center"/>
          </w:tcPr>
          <w:p w14:paraId="695AE9C0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Людмила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Пилькова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5FC66CAD" w14:textId="0737D44A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Агентство по сельскому хозяйству и природным ресурсам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, Молдова (Приднестровье)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/ З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аместитель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директора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5A440156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B7093" w:rsidRPr="00B8501F" w14:paraId="3FF2D899" w14:textId="77777777" w:rsidTr="00391795">
        <w:tc>
          <w:tcPr>
            <w:tcW w:w="0" w:type="auto"/>
            <w:shd w:val="clear" w:color="auto" w:fill="auto"/>
            <w:vAlign w:val="center"/>
          </w:tcPr>
          <w:p w14:paraId="1B932708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Илья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>Тромбицкий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774D2576" w14:textId="2ED398A6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Международная ассоциац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ия хранителей реки Eco-TIRAS / Д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иректор 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65A30B9D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+373 22 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225 615, 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550 953</w:t>
            </w:r>
          </w:p>
          <w:p w14:paraId="3B0167AB" w14:textId="77777777" w:rsidR="006B7093" w:rsidRPr="00B8501F" w:rsidRDefault="00B6726B" w:rsidP="005179DF">
            <w:pPr>
              <w:rPr>
                <w:rFonts w:asciiTheme="minorHAnsi" w:hAnsiTheme="minorHAnsi" w:cstheme="minorHAnsi"/>
              </w:rPr>
            </w:pPr>
            <w:hyperlink r:id="rId19" w:history="1">
              <w:r w:rsidR="002B481D" w:rsidRPr="00B8501F">
                <w:rPr>
                  <w:rFonts w:asciiTheme="minorHAnsi" w:hAnsiTheme="minorHAnsi" w:cstheme="minorHAnsi"/>
                  <w:sz w:val="22"/>
                  <w:szCs w:val="22"/>
                </w:rPr>
                <w:t>ilyatrom@mail.ru</w:t>
              </w:r>
            </w:hyperlink>
            <w:r w:rsidR="002B481D" w:rsidRPr="00B850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7093" w:rsidRPr="00B8501F" w14:paraId="5CAC5521" w14:textId="77777777" w:rsidTr="00391795">
        <w:tc>
          <w:tcPr>
            <w:tcW w:w="0" w:type="auto"/>
            <w:shd w:val="clear" w:color="auto" w:fill="auto"/>
            <w:vAlign w:val="center"/>
          </w:tcPr>
          <w:p w14:paraId="626C3860" w14:textId="77777777" w:rsidR="006B7093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Александр 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Усов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6CBBB00F" w14:textId="7516631A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Институт гидробиологии НАН Украины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аведующий отделом научно-технической информации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775E32F2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+38 068-2486723 </w:t>
            </w:r>
          </w:p>
          <w:p w14:paraId="73D565B9" w14:textId="77777777" w:rsidR="006B7093" w:rsidRPr="00B8501F" w:rsidRDefault="00B6726B" w:rsidP="005179DF">
            <w:pPr>
              <w:snapToGrid w:val="0"/>
              <w:rPr>
                <w:rFonts w:asciiTheme="minorHAnsi" w:hAnsiTheme="minorHAnsi" w:cstheme="minorHAnsi"/>
              </w:rPr>
            </w:pPr>
            <w:hyperlink r:id="rId20" w:tgtFrame="_blank" w:history="1">
              <w:r w:rsidR="006B7093" w:rsidRPr="00B8501F">
                <w:rPr>
                  <w:rFonts w:asciiTheme="minorHAnsi" w:hAnsiTheme="minorHAnsi" w:cstheme="minorHAnsi"/>
                  <w:sz w:val="22"/>
                  <w:szCs w:val="22"/>
                </w:rPr>
                <w:t>alex_lake2007@ukr.net</w:t>
              </w:r>
            </w:hyperlink>
          </w:p>
        </w:tc>
      </w:tr>
      <w:tr w:rsidR="006B7093" w:rsidRPr="00B8501F" w14:paraId="6F533D6E" w14:textId="77777777" w:rsidTr="00391795">
        <w:tc>
          <w:tcPr>
            <w:tcW w:w="0" w:type="auto"/>
            <w:shd w:val="clear" w:color="auto" w:fill="auto"/>
            <w:vAlign w:val="center"/>
          </w:tcPr>
          <w:p w14:paraId="5A4AB49E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Ион</w:t>
            </w:r>
          </w:p>
          <w:p w14:paraId="7F00053C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Эфрос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3ED5C7F5" w14:textId="2223F66C" w:rsidR="006B7093" w:rsidRPr="00B8501F" w:rsidRDefault="0079304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ПРООН / К</w:t>
            </w:r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оординатор проекта 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по оценке социально-экологического воздействия Днестровского гидроузла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78AF1205" w14:textId="77777777" w:rsidR="006B7093" w:rsidRPr="00B8501F" w:rsidRDefault="00B6726B" w:rsidP="005179DF">
            <w:pPr>
              <w:snapToGrid w:val="0"/>
              <w:rPr>
                <w:rFonts w:asciiTheme="minorHAnsi" w:hAnsiTheme="minorHAnsi" w:cstheme="minorHAnsi"/>
              </w:rPr>
            </w:pPr>
            <w:hyperlink r:id="rId21" w:history="1">
              <w:r w:rsidR="006B7093" w:rsidRPr="00B8501F">
                <w:rPr>
                  <w:rStyle w:val="ae"/>
                  <w:rFonts w:asciiTheme="minorHAnsi" w:hAnsiTheme="minorHAnsi" w:cstheme="minorHAnsi"/>
                  <w:sz w:val="22"/>
                  <w:szCs w:val="22"/>
                </w:rPr>
                <w:t>Ion.efros@undp.org</w:t>
              </w:r>
            </w:hyperlink>
            <w:r w:rsidR="006B7093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6B7093" w:rsidRPr="00B8501F" w14:paraId="311B5310" w14:textId="77777777" w:rsidTr="00391795">
        <w:tc>
          <w:tcPr>
            <w:tcW w:w="0" w:type="auto"/>
            <w:shd w:val="clear" w:color="auto" w:fill="auto"/>
            <w:vAlign w:val="center"/>
          </w:tcPr>
          <w:p w14:paraId="6768894A" w14:textId="77777777" w:rsidR="002B481D" w:rsidRPr="00B8501F" w:rsidRDefault="002B481D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Елена </w:t>
            </w:r>
          </w:p>
          <w:p w14:paraId="3067BE1D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Юрцук 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16F53D66" w14:textId="257EB643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Агентство по сельскому хозяйству и природным ресурсам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, Молдова (Приднестровье) </w:t>
            </w:r>
            <w:r w:rsidR="00793043" w:rsidRPr="00B8501F">
              <w:rPr>
                <w:rFonts w:asciiTheme="minorHAnsi" w:hAnsiTheme="minorHAnsi" w:cstheme="minorHAnsi"/>
                <w:sz w:val="22"/>
                <w:szCs w:val="22"/>
              </w:rPr>
              <w:t>/ Н</w:t>
            </w:r>
            <w:r w:rsidR="002B481D" w:rsidRPr="00B8501F">
              <w:rPr>
                <w:rFonts w:asciiTheme="minorHAnsi" w:hAnsiTheme="minorHAnsi" w:cstheme="minorHAnsi"/>
                <w:sz w:val="22"/>
                <w:szCs w:val="22"/>
              </w:rPr>
              <w:t>ач. упр.</w:t>
            </w: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 xml:space="preserve"> природопользования </w:t>
            </w:r>
          </w:p>
        </w:tc>
        <w:tc>
          <w:tcPr>
            <w:tcW w:w="2997" w:type="dxa"/>
            <w:shd w:val="clear" w:color="auto" w:fill="auto"/>
            <w:vAlign w:val="center"/>
          </w:tcPr>
          <w:p w14:paraId="594123E1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+373 777 10 101</w:t>
            </w:r>
          </w:p>
          <w:p w14:paraId="330A66ED" w14:textId="77777777" w:rsidR="006B7093" w:rsidRPr="00B8501F" w:rsidRDefault="006B7093" w:rsidP="005179DF">
            <w:pPr>
              <w:snapToGrid w:val="0"/>
              <w:rPr>
                <w:rFonts w:asciiTheme="minorHAnsi" w:hAnsiTheme="minorHAnsi" w:cstheme="minorHAnsi"/>
              </w:rPr>
            </w:pPr>
            <w:r w:rsidRPr="00B8501F">
              <w:rPr>
                <w:rFonts w:asciiTheme="minorHAnsi" w:hAnsiTheme="minorHAnsi" w:cstheme="minorHAnsi"/>
                <w:sz w:val="22"/>
                <w:szCs w:val="22"/>
              </w:rPr>
              <w:t>m.s.yurcuk@mail.ru</w:t>
            </w:r>
          </w:p>
        </w:tc>
      </w:tr>
    </w:tbl>
    <w:p w14:paraId="004E52CD" w14:textId="77777777" w:rsidR="00F73858" w:rsidRPr="00B8501F" w:rsidRDefault="00F73858" w:rsidP="00921D6E">
      <w:pPr>
        <w:rPr>
          <w:rFonts w:asciiTheme="minorHAnsi" w:hAnsiTheme="minorHAnsi" w:cstheme="minorHAnsi"/>
          <w:b/>
          <w:bCs/>
          <w:i/>
          <w:color w:val="000000"/>
          <w:sz w:val="10"/>
          <w:szCs w:val="10"/>
          <w:highlight w:val="yellow"/>
        </w:rPr>
      </w:pPr>
    </w:p>
    <w:sectPr w:rsidR="00F73858" w:rsidRPr="00B8501F" w:rsidSect="00793043">
      <w:footerReference w:type="default" r:id="rId22"/>
      <w:pgSz w:w="11906" w:h="16838"/>
      <w:pgMar w:top="1014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8DF4" w14:textId="77777777" w:rsidR="00B6726B" w:rsidRDefault="00B6726B" w:rsidP="00CC58C1">
      <w:r>
        <w:separator/>
      </w:r>
    </w:p>
  </w:endnote>
  <w:endnote w:type="continuationSeparator" w:id="0">
    <w:p w14:paraId="4ABCC628" w14:textId="77777777" w:rsidR="00B6726B" w:rsidRDefault="00B6726B" w:rsidP="00CC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EBDA7" w14:textId="38BEE5EF" w:rsidR="00125A25" w:rsidRDefault="00A254CA">
    <w:pPr>
      <w:pStyle w:val="af2"/>
      <w:jc w:val="center"/>
    </w:pPr>
    <w:r>
      <w:rPr>
        <w:noProof/>
      </w:rPr>
      <w:fldChar w:fldCharType="begin"/>
    </w:r>
    <w:r w:rsidR="00125A25">
      <w:rPr>
        <w:noProof/>
      </w:rPr>
      <w:instrText xml:space="preserve"> PAGE   \* MERGEFORMAT </w:instrText>
    </w:r>
    <w:r>
      <w:rPr>
        <w:noProof/>
      </w:rPr>
      <w:fldChar w:fldCharType="separate"/>
    </w:r>
    <w:r w:rsidR="00881677">
      <w:rPr>
        <w:noProof/>
      </w:rPr>
      <w:t>5</w:t>
    </w:r>
    <w:r>
      <w:rPr>
        <w:noProof/>
      </w:rPr>
      <w:fldChar w:fldCharType="end"/>
    </w:r>
  </w:p>
  <w:p w14:paraId="0B8E9FEA" w14:textId="77777777" w:rsidR="00125A25" w:rsidRPr="00864B5E" w:rsidRDefault="00125A25">
    <w:pPr>
      <w:pStyle w:val="af2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99AFC" w14:textId="77777777" w:rsidR="00B6726B" w:rsidRDefault="00B6726B" w:rsidP="00CC58C1">
      <w:r>
        <w:separator/>
      </w:r>
    </w:p>
  </w:footnote>
  <w:footnote w:type="continuationSeparator" w:id="0">
    <w:p w14:paraId="74102688" w14:textId="77777777" w:rsidR="00B6726B" w:rsidRDefault="00B6726B" w:rsidP="00CC58C1">
      <w:r>
        <w:continuationSeparator/>
      </w:r>
    </w:p>
  </w:footnote>
  <w:footnote w:id="1">
    <w:p w14:paraId="1037FBB3" w14:textId="77777777" w:rsidR="00125A25" w:rsidRDefault="00125A25" w:rsidP="0029201C">
      <w:pPr>
        <w:pStyle w:val="af4"/>
        <w:spacing w:after="120"/>
      </w:pPr>
      <w:r>
        <w:rPr>
          <w:rStyle w:val="af6"/>
        </w:rPr>
        <w:footnoteRef/>
      </w:r>
      <w:r>
        <w:t xml:space="preserve"> </w:t>
      </w:r>
      <w:r w:rsidR="0016450F">
        <w:t>Руководство</w:t>
      </w:r>
      <w:r w:rsidRPr="00326C85">
        <w:t xml:space="preserve"> </w:t>
      </w:r>
      <w:r>
        <w:t xml:space="preserve">№ </w:t>
      </w:r>
      <w:r w:rsidRPr="00326C85">
        <w:t xml:space="preserve">31 </w:t>
      </w:r>
      <w:r w:rsidR="0016450F">
        <w:t>(Ecological Flows</w:t>
      </w:r>
      <w:r>
        <w:t>) к</w:t>
      </w:r>
      <w:r w:rsidRPr="007E6BE4">
        <w:t xml:space="preserve"> реализации Директивы Европейской Комиссии о рамочных условиях деятель</w:t>
      </w:r>
      <w:r>
        <w:t>ности в области водной политики:</w:t>
      </w:r>
      <w:r w:rsidRPr="007E6BE4">
        <w:t xml:space="preserve"> http://ec.europa.eu/environment/water/water-framework/facts_figures/guidance_docs_en.htm</w:t>
      </w:r>
      <w:r>
        <w:t>.</w:t>
      </w:r>
      <w:r w:rsidRPr="007E6BE4">
        <w:t xml:space="preserve"> </w:t>
      </w:r>
    </w:p>
  </w:footnote>
  <w:footnote w:id="2">
    <w:p w14:paraId="4EBFCB4F" w14:textId="77777777" w:rsidR="00C50D78" w:rsidRDefault="00C50D78" w:rsidP="00C50D78">
      <w:pPr>
        <w:pStyle w:val="af4"/>
        <w:spacing w:after="120"/>
      </w:pPr>
      <w:r>
        <w:rPr>
          <w:rStyle w:val="af6"/>
        </w:rPr>
        <w:footnoteRef/>
      </w:r>
      <w:r>
        <w:t xml:space="preserve"> Руководство</w:t>
      </w:r>
      <w:r w:rsidRPr="00326C85">
        <w:t xml:space="preserve"> </w:t>
      </w:r>
      <w:r w:rsidRPr="004F2B9E">
        <w:t>№ 7</w:t>
      </w:r>
      <w:r w:rsidRPr="00326C85">
        <w:t xml:space="preserve"> </w:t>
      </w:r>
      <w:r w:rsidRPr="007E6BE4">
        <w:t>(</w:t>
      </w:r>
      <w:r w:rsidR="0016450F" w:rsidRPr="0016450F">
        <w:t>Monitoring under the Water Framework Directive</w:t>
      </w:r>
      <w:r>
        <w:t>) к</w:t>
      </w:r>
      <w:r w:rsidRPr="007E6BE4">
        <w:t xml:space="preserve"> реализации Директивы Европейской Комиссии о рамочных условиях деятель</w:t>
      </w:r>
      <w:r>
        <w:t xml:space="preserve">ности в области водной политики: </w:t>
      </w:r>
      <w:r w:rsidRPr="007E6BE4">
        <w:t>http://ec.europa.eu/environment/water/water-framework/facts_figures/guidance_docs_en.htm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02D4"/>
    <w:multiLevelType w:val="hybridMultilevel"/>
    <w:tmpl w:val="5CEA15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374BA"/>
    <w:multiLevelType w:val="hybridMultilevel"/>
    <w:tmpl w:val="B78058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2AEC"/>
    <w:multiLevelType w:val="hybridMultilevel"/>
    <w:tmpl w:val="9600E5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853BA"/>
    <w:multiLevelType w:val="multilevel"/>
    <w:tmpl w:val="A20082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F61C5"/>
    <w:multiLevelType w:val="hybridMultilevel"/>
    <w:tmpl w:val="1D20A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903DD"/>
    <w:multiLevelType w:val="hybridMultilevel"/>
    <w:tmpl w:val="E2EABD3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A6E1623"/>
    <w:multiLevelType w:val="multilevel"/>
    <w:tmpl w:val="118C7D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E31D8"/>
    <w:multiLevelType w:val="hybridMultilevel"/>
    <w:tmpl w:val="CE72A4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26323"/>
    <w:multiLevelType w:val="hybridMultilevel"/>
    <w:tmpl w:val="118C7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03F66"/>
    <w:multiLevelType w:val="multilevel"/>
    <w:tmpl w:val="819E31C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0" w15:restartNumberingAfterBreak="0">
    <w:nsid w:val="33130BB2"/>
    <w:multiLevelType w:val="hybridMultilevel"/>
    <w:tmpl w:val="D27C97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81129"/>
    <w:multiLevelType w:val="hybridMultilevel"/>
    <w:tmpl w:val="E79618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F5DA6"/>
    <w:multiLevelType w:val="hybridMultilevel"/>
    <w:tmpl w:val="F98AC2DC"/>
    <w:lvl w:ilvl="0" w:tplc="8CEA50E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97441"/>
    <w:multiLevelType w:val="hybridMultilevel"/>
    <w:tmpl w:val="700AB5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23986"/>
    <w:multiLevelType w:val="hybridMultilevel"/>
    <w:tmpl w:val="2D4E6F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25EC5"/>
    <w:multiLevelType w:val="hybridMultilevel"/>
    <w:tmpl w:val="CD6AD7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532F3"/>
    <w:multiLevelType w:val="hybridMultilevel"/>
    <w:tmpl w:val="A2008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EF4BF4"/>
    <w:multiLevelType w:val="hybridMultilevel"/>
    <w:tmpl w:val="01A0DA2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48D324B"/>
    <w:multiLevelType w:val="hybridMultilevel"/>
    <w:tmpl w:val="3C04E25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BD80A29"/>
    <w:multiLevelType w:val="hybridMultilevel"/>
    <w:tmpl w:val="D09A3A34"/>
    <w:lvl w:ilvl="0" w:tplc="269691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94505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361F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24A5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C89C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7893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36EC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846F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8C5E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5191A0D"/>
    <w:multiLevelType w:val="multilevel"/>
    <w:tmpl w:val="1D20AE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E25AF"/>
    <w:multiLevelType w:val="hybridMultilevel"/>
    <w:tmpl w:val="DCE4CB54"/>
    <w:lvl w:ilvl="0" w:tplc="7D709F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B7FC0"/>
    <w:multiLevelType w:val="hybridMultilevel"/>
    <w:tmpl w:val="6AD4E7AE"/>
    <w:lvl w:ilvl="0" w:tplc="0422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7A585602"/>
    <w:multiLevelType w:val="hybridMultilevel"/>
    <w:tmpl w:val="8808FD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DC95E23"/>
    <w:multiLevelType w:val="hybridMultilevel"/>
    <w:tmpl w:val="6E1E1296"/>
    <w:lvl w:ilvl="0" w:tplc="530ED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308B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9EA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FC09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6C1B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0E5F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2422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C065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1233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3"/>
  </w:num>
  <w:num w:numId="4">
    <w:abstractNumId w:val="17"/>
  </w:num>
  <w:num w:numId="5">
    <w:abstractNumId w:val="24"/>
  </w:num>
  <w:num w:numId="6">
    <w:abstractNumId w:val="21"/>
  </w:num>
  <w:num w:numId="7">
    <w:abstractNumId w:val="22"/>
  </w:num>
  <w:num w:numId="8">
    <w:abstractNumId w:val="5"/>
  </w:num>
  <w:num w:numId="9">
    <w:abstractNumId w:val="18"/>
  </w:num>
  <w:num w:numId="10">
    <w:abstractNumId w:val="11"/>
  </w:num>
  <w:num w:numId="11">
    <w:abstractNumId w:val="1"/>
  </w:num>
  <w:num w:numId="12">
    <w:abstractNumId w:val="8"/>
  </w:num>
  <w:num w:numId="13">
    <w:abstractNumId w:val="6"/>
  </w:num>
  <w:num w:numId="14">
    <w:abstractNumId w:val="0"/>
  </w:num>
  <w:num w:numId="15">
    <w:abstractNumId w:val="19"/>
  </w:num>
  <w:num w:numId="16">
    <w:abstractNumId w:val="14"/>
  </w:num>
  <w:num w:numId="17">
    <w:abstractNumId w:val="7"/>
  </w:num>
  <w:num w:numId="18">
    <w:abstractNumId w:val="10"/>
  </w:num>
  <w:num w:numId="19">
    <w:abstractNumId w:val="13"/>
  </w:num>
  <w:num w:numId="20">
    <w:abstractNumId w:val="4"/>
  </w:num>
  <w:num w:numId="21">
    <w:abstractNumId w:val="20"/>
  </w:num>
  <w:num w:numId="22">
    <w:abstractNumId w:val="2"/>
  </w:num>
  <w:num w:numId="23">
    <w:abstractNumId w:val="16"/>
  </w:num>
  <w:num w:numId="24">
    <w:abstractNumId w:val="3"/>
  </w:num>
  <w:num w:numId="2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13C"/>
    <w:rsid w:val="00002A0D"/>
    <w:rsid w:val="000038DB"/>
    <w:rsid w:val="00012541"/>
    <w:rsid w:val="00014C70"/>
    <w:rsid w:val="00015AC1"/>
    <w:rsid w:val="00015B8C"/>
    <w:rsid w:val="00021BD8"/>
    <w:rsid w:val="00026517"/>
    <w:rsid w:val="0002685E"/>
    <w:rsid w:val="000333A2"/>
    <w:rsid w:val="0003783A"/>
    <w:rsid w:val="00042A78"/>
    <w:rsid w:val="000442AC"/>
    <w:rsid w:val="00055696"/>
    <w:rsid w:val="00056454"/>
    <w:rsid w:val="00057062"/>
    <w:rsid w:val="000738E5"/>
    <w:rsid w:val="00081DC0"/>
    <w:rsid w:val="00082B7D"/>
    <w:rsid w:val="00083C58"/>
    <w:rsid w:val="0009046F"/>
    <w:rsid w:val="00090B46"/>
    <w:rsid w:val="000910D0"/>
    <w:rsid w:val="00091290"/>
    <w:rsid w:val="00095B7A"/>
    <w:rsid w:val="00096D2B"/>
    <w:rsid w:val="000973D7"/>
    <w:rsid w:val="000B10E5"/>
    <w:rsid w:val="000B1B0C"/>
    <w:rsid w:val="000C210A"/>
    <w:rsid w:val="000C66B2"/>
    <w:rsid w:val="000D489D"/>
    <w:rsid w:val="000D6564"/>
    <w:rsid w:val="000E39AA"/>
    <w:rsid w:val="000E511E"/>
    <w:rsid w:val="000E6799"/>
    <w:rsid w:val="000F2345"/>
    <w:rsid w:val="00103022"/>
    <w:rsid w:val="00103E3F"/>
    <w:rsid w:val="00110DAC"/>
    <w:rsid w:val="001150C6"/>
    <w:rsid w:val="00125A25"/>
    <w:rsid w:val="0013127E"/>
    <w:rsid w:val="00141FA0"/>
    <w:rsid w:val="0014262D"/>
    <w:rsid w:val="00152163"/>
    <w:rsid w:val="001530F6"/>
    <w:rsid w:val="001558E9"/>
    <w:rsid w:val="00160A8E"/>
    <w:rsid w:val="00161212"/>
    <w:rsid w:val="0016450F"/>
    <w:rsid w:val="00165872"/>
    <w:rsid w:val="0016723B"/>
    <w:rsid w:val="001675B3"/>
    <w:rsid w:val="001675C7"/>
    <w:rsid w:val="0017154E"/>
    <w:rsid w:val="001750C6"/>
    <w:rsid w:val="00186915"/>
    <w:rsid w:val="00191759"/>
    <w:rsid w:val="00197D4F"/>
    <w:rsid w:val="001A1A2D"/>
    <w:rsid w:val="001A62CD"/>
    <w:rsid w:val="001A6A01"/>
    <w:rsid w:val="001B21CF"/>
    <w:rsid w:val="001B28E1"/>
    <w:rsid w:val="001B6497"/>
    <w:rsid w:val="001C7406"/>
    <w:rsid w:val="001D77D6"/>
    <w:rsid w:val="001E42F2"/>
    <w:rsid w:val="001E702E"/>
    <w:rsid w:val="001E73EB"/>
    <w:rsid w:val="001F0A70"/>
    <w:rsid w:val="001F1FC4"/>
    <w:rsid w:val="001F44D1"/>
    <w:rsid w:val="001F4BB2"/>
    <w:rsid w:val="001F5CD0"/>
    <w:rsid w:val="001F7B25"/>
    <w:rsid w:val="001F7E2B"/>
    <w:rsid w:val="002000C6"/>
    <w:rsid w:val="00205666"/>
    <w:rsid w:val="0020573C"/>
    <w:rsid w:val="00213071"/>
    <w:rsid w:val="00214FFD"/>
    <w:rsid w:val="002171DF"/>
    <w:rsid w:val="00217403"/>
    <w:rsid w:val="002200FA"/>
    <w:rsid w:val="002221DD"/>
    <w:rsid w:val="002245C2"/>
    <w:rsid w:val="0023004D"/>
    <w:rsid w:val="00236F25"/>
    <w:rsid w:val="00241993"/>
    <w:rsid w:val="00246EEA"/>
    <w:rsid w:val="0026278D"/>
    <w:rsid w:val="00265A6B"/>
    <w:rsid w:val="002671FB"/>
    <w:rsid w:val="00280066"/>
    <w:rsid w:val="0028075A"/>
    <w:rsid w:val="00285EC6"/>
    <w:rsid w:val="00286161"/>
    <w:rsid w:val="002874C9"/>
    <w:rsid w:val="0029201C"/>
    <w:rsid w:val="002A020A"/>
    <w:rsid w:val="002A2197"/>
    <w:rsid w:val="002B4579"/>
    <w:rsid w:val="002B481D"/>
    <w:rsid w:val="002B6E57"/>
    <w:rsid w:val="002C2D7C"/>
    <w:rsid w:val="002C7862"/>
    <w:rsid w:val="002C7B7F"/>
    <w:rsid w:val="002D3C11"/>
    <w:rsid w:val="002D5439"/>
    <w:rsid w:val="002D6141"/>
    <w:rsid w:val="003101CF"/>
    <w:rsid w:val="0031508F"/>
    <w:rsid w:val="00317889"/>
    <w:rsid w:val="00317EF2"/>
    <w:rsid w:val="00322D94"/>
    <w:rsid w:val="00326C85"/>
    <w:rsid w:val="00327AF1"/>
    <w:rsid w:val="003301FC"/>
    <w:rsid w:val="00340BC3"/>
    <w:rsid w:val="00351824"/>
    <w:rsid w:val="00352049"/>
    <w:rsid w:val="00356EEA"/>
    <w:rsid w:val="003603C8"/>
    <w:rsid w:val="00361879"/>
    <w:rsid w:val="0037780F"/>
    <w:rsid w:val="00384BD3"/>
    <w:rsid w:val="00391282"/>
    <w:rsid w:val="00391795"/>
    <w:rsid w:val="003927AF"/>
    <w:rsid w:val="0039587A"/>
    <w:rsid w:val="003A15EE"/>
    <w:rsid w:val="003A5F9B"/>
    <w:rsid w:val="003A6C01"/>
    <w:rsid w:val="003E4244"/>
    <w:rsid w:val="003E6C36"/>
    <w:rsid w:val="003F3450"/>
    <w:rsid w:val="003F374E"/>
    <w:rsid w:val="004016A1"/>
    <w:rsid w:val="004035B6"/>
    <w:rsid w:val="0041222C"/>
    <w:rsid w:val="0041402F"/>
    <w:rsid w:val="00415CB7"/>
    <w:rsid w:val="00425884"/>
    <w:rsid w:val="00432C30"/>
    <w:rsid w:val="00436CBD"/>
    <w:rsid w:val="0044313C"/>
    <w:rsid w:val="004437D5"/>
    <w:rsid w:val="00460356"/>
    <w:rsid w:val="00465BF1"/>
    <w:rsid w:val="00466461"/>
    <w:rsid w:val="004677D1"/>
    <w:rsid w:val="0047317C"/>
    <w:rsid w:val="00477BBE"/>
    <w:rsid w:val="00480F48"/>
    <w:rsid w:val="0048118E"/>
    <w:rsid w:val="004814A3"/>
    <w:rsid w:val="00482681"/>
    <w:rsid w:val="00484365"/>
    <w:rsid w:val="004909A9"/>
    <w:rsid w:val="00493453"/>
    <w:rsid w:val="00496A76"/>
    <w:rsid w:val="00497C28"/>
    <w:rsid w:val="004A09EE"/>
    <w:rsid w:val="004A721F"/>
    <w:rsid w:val="004B1CDF"/>
    <w:rsid w:val="004B3779"/>
    <w:rsid w:val="004C0EDE"/>
    <w:rsid w:val="004D0514"/>
    <w:rsid w:val="004D282B"/>
    <w:rsid w:val="004D3180"/>
    <w:rsid w:val="004D42C1"/>
    <w:rsid w:val="004E07EB"/>
    <w:rsid w:val="004E2C31"/>
    <w:rsid w:val="004E7F45"/>
    <w:rsid w:val="004F255F"/>
    <w:rsid w:val="004F2B9E"/>
    <w:rsid w:val="004F65AD"/>
    <w:rsid w:val="004F69DA"/>
    <w:rsid w:val="005048F2"/>
    <w:rsid w:val="00512503"/>
    <w:rsid w:val="00513F23"/>
    <w:rsid w:val="0051786C"/>
    <w:rsid w:val="005179DF"/>
    <w:rsid w:val="00523F52"/>
    <w:rsid w:val="00524255"/>
    <w:rsid w:val="00525688"/>
    <w:rsid w:val="00530794"/>
    <w:rsid w:val="00530B7C"/>
    <w:rsid w:val="0053526F"/>
    <w:rsid w:val="00535CEF"/>
    <w:rsid w:val="0053793F"/>
    <w:rsid w:val="00544450"/>
    <w:rsid w:val="00544DAB"/>
    <w:rsid w:val="005467C2"/>
    <w:rsid w:val="00553890"/>
    <w:rsid w:val="0055769B"/>
    <w:rsid w:val="00557CEC"/>
    <w:rsid w:val="00557DED"/>
    <w:rsid w:val="00572767"/>
    <w:rsid w:val="005759D6"/>
    <w:rsid w:val="00581A54"/>
    <w:rsid w:val="00581ED7"/>
    <w:rsid w:val="00582DFA"/>
    <w:rsid w:val="00583672"/>
    <w:rsid w:val="00584F4C"/>
    <w:rsid w:val="00586A43"/>
    <w:rsid w:val="00590252"/>
    <w:rsid w:val="00590EED"/>
    <w:rsid w:val="00591640"/>
    <w:rsid w:val="00593EB5"/>
    <w:rsid w:val="00594058"/>
    <w:rsid w:val="00597FB0"/>
    <w:rsid w:val="005A3CC3"/>
    <w:rsid w:val="005A6E2D"/>
    <w:rsid w:val="005B1B60"/>
    <w:rsid w:val="005C10B5"/>
    <w:rsid w:val="005C1ABD"/>
    <w:rsid w:val="005C7A4D"/>
    <w:rsid w:val="005D483E"/>
    <w:rsid w:val="005D52D3"/>
    <w:rsid w:val="005D5967"/>
    <w:rsid w:val="005D7BD0"/>
    <w:rsid w:val="005E1191"/>
    <w:rsid w:val="005E2232"/>
    <w:rsid w:val="005E4C63"/>
    <w:rsid w:val="005E590C"/>
    <w:rsid w:val="005F0506"/>
    <w:rsid w:val="005F0AA9"/>
    <w:rsid w:val="005F0EC2"/>
    <w:rsid w:val="005F35CA"/>
    <w:rsid w:val="005F3882"/>
    <w:rsid w:val="00600203"/>
    <w:rsid w:val="00601C91"/>
    <w:rsid w:val="006037AA"/>
    <w:rsid w:val="00604254"/>
    <w:rsid w:val="00611AF1"/>
    <w:rsid w:val="00621E4E"/>
    <w:rsid w:val="00623E0A"/>
    <w:rsid w:val="00624664"/>
    <w:rsid w:val="00625622"/>
    <w:rsid w:val="006478E6"/>
    <w:rsid w:val="00650109"/>
    <w:rsid w:val="006605BF"/>
    <w:rsid w:val="006607D6"/>
    <w:rsid w:val="006621C5"/>
    <w:rsid w:val="00666034"/>
    <w:rsid w:val="00666839"/>
    <w:rsid w:val="0067076C"/>
    <w:rsid w:val="00681F89"/>
    <w:rsid w:val="006842CB"/>
    <w:rsid w:val="00684D08"/>
    <w:rsid w:val="006A0C05"/>
    <w:rsid w:val="006A25AE"/>
    <w:rsid w:val="006A4C47"/>
    <w:rsid w:val="006B322D"/>
    <w:rsid w:val="006B3F62"/>
    <w:rsid w:val="006B5FDE"/>
    <w:rsid w:val="006B7093"/>
    <w:rsid w:val="006D0AE1"/>
    <w:rsid w:val="006D2404"/>
    <w:rsid w:val="006D5219"/>
    <w:rsid w:val="006E0C11"/>
    <w:rsid w:val="006E3A2F"/>
    <w:rsid w:val="006E59B2"/>
    <w:rsid w:val="006F23AA"/>
    <w:rsid w:val="006F4DCB"/>
    <w:rsid w:val="006F4EB8"/>
    <w:rsid w:val="006F7BEF"/>
    <w:rsid w:val="00704E47"/>
    <w:rsid w:val="00706407"/>
    <w:rsid w:val="00707BAB"/>
    <w:rsid w:val="0071236E"/>
    <w:rsid w:val="007151C3"/>
    <w:rsid w:val="0071761A"/>
    <w:rsid w:val="00722FA8"/>
    <w:rsid w:val="00725DDC"/>
    <w:rsid w:val="0072642A"/>
    <w:rsid w:val="00745EAD"/>
    <w:rsid w:val="00751934"/>
    <w:rsid w:val="0075501D"/>
    <w:rsid w:val="0076133F"/>
    <w:rsid w:val="007613F0"/>
    <w:rsid w:val="007724CF"/>
    <w:rsid w:val="00774609"/>
    <w:rsid w:val="007747CA"/>
    <w:rsid w:val="00774B69"/>
    <w:rsid w:val="00784F38"/>
    <w:rsid w:val="0078564B"/>
    <w:rsid w:val="00785C5F"/>
    <w:rsid w:val="00790120"/>
    <w:rsid w:val="0079117E"/>
    <w:rsid w:val="00791691"/>
    <w:rsid w:val="007923B8"/>
    <w:rsid w:val="00793043"/>
    <w:rsid w:val="0079691A"/>
    <w:rsid w:val="00796D5C"/>
    <w:rsid w:val="007A0D1E"/>
    <w:rsid w:val="007A3B38"/>
    <w:rsid w:val="007A6EEB"/>
    <w:rsid w:val="007B1BA8"/>
    <w:rsid w:val="007B1E5B"/>
    <w:rsid w:val="007B4ADE"/>
    <w:rsid w:val="007B7608"/>
    <w:rsid w:val="007C40E7"/>
    <w:rsid w:val="007D2E31"/>
    <w:rsid w:val="007E0170"/>
    <w:rsid w:val="007E14C8"/>
    <w:rsid w:val="007E2024"/>
    <w:rsid w:val="007E2C8D"/>
    <w:rsid w:val="007E6BE4"/>
    <w:rsid w:val="007F454F"/>
    <w:rsid w:val="007F7229"/>
    <w:rsid w:val="00810040"/>
    <w:rsid w:val="00822203"/>
    <w:rsid w:val="008275CC"/>
    <w:rsid w:val="008278C4"/>
    <w:rsid w:val="00834A61"/>
    <w:rsid w:val="00835E53"/>
    <w:rsid w:val="008400FF"/>
    <w:rsid w:val="00840456"/>
    <w:rsid w:val="0084131E"/>
    <w:rsid w:val="008440B3"/>
    <w:rsid w:val="0084418A"/>
    <w:rsid w:val="00853B6A"/>
    <w:rsid w:val="00853F09"/>
    <w:rsid w:val="00860A80"/>
    <w:rsid w:val="00860E96"/>
    <w:rsid w:val="00861234"/>
    <w:rsid w:val="0086250D"/>
    <w:rsid w:val="00862EB7"/>
    <w:rsid w:val="00864B5E"/>
    <w:rsid w:val="00865CC3"/>
    <w:rsid w:val="008713F9"/>
    <w:rsid w:val="00873D02"/>
    <w:rsid w:val="00874847"/>
    <w:rsid w:val="00881677"/>
    <w:rsid w:val="00884DAE"/>
    <w:rsid w:val="00890990"/>
    <w:rsid w:val="00892AF9"/>
    <w:rsid w:val="008932CB"/>
    <w:rsid w:val="008A017C"/>
    <w:rsid w:val="008A5DE0"/>
    <w:rsid w:val="008A6EDB"/>
    <w:rsid w:val="008A720B"/>
    <w:rsid w:val="008B5124"/>
    <w:rsid w:val="008B53B6"/>
    <w:rsid w:val="008B78C4"/>
    <w:rsid w:val="008B7B56"/>
    <w:rsid w:val="008C27E3"/>
    <w:rsid w:val="008D0CA3"/>
    <w:rsid w:val="008D0F8D"/>
    <w:rsid w:val="008D2758"/>
    <w:rsid w:val="008D4CE6"/>
    <w:rsid w:val="008D574C"/>
    <w:rsid w:val="008E3737"/>
    <w:rsid w:val="008E44E2"/>
    <w:rsid w:val="008E715D"/>
    <w:rsid w:val="008E7362"/>
    <w:rsid w:val="008F275A"/>
    <w:rsid w:val="008F4847"/>
    <w:rsid w:val="008F5045"/>
    <w:rsid w:val="0090042D"/>
    <w:rsid w:val="009005ED"/>
    <w:rsid w:val="009065E7"/>
    <w:rsid w:val="00911419"/>
    <w:rsid w:val="00912970"/>
    <w:rsid w:val="00916567"/>
    <w:rsid w:val="009173EF"/>
    <w:rsid w:val="00921D6E"/>
    <w:rsid w:val="00932E28"/>
    <w:rsid w:val="009411E8"/>
    <w:rsid w:val="00941FA8"/>
    <w:rsid w:val="00947A45"/>
    <w:rsid w:val="00955B61"/>
    <w:rsid w:val="00956240"/>
    <w:rsid w:val="00956605"/>
    <w:rsid w:val="00962D54"/>
    <w:rsid w:val="009631C8"/>
    <w:rsid w:val="009657F2"/>
    <w:rsid w:val="00970883"/>
    <w:rsid w:val="00971FBD"/>
    <w:rsid w:val="009721AD"/>
    <w:rsid w:val="0097373D"/>
    <w:rsid w:val="00975BF4"/>
    <w:rsid w:val="00976CC7"/>
    <w:rsid w:val="00977245"/>
    <w:rsid w:val="00977D51"/>
    <w:rsid w:val="00993CD4"/>
    <w:rsid w:val="0099415C"/>
    <w:rsid w:val="00995073"/>
    <w:rsid w:val="00996780"/>
    <w:rsid w:val="009967D2"/>
    <w:rsid w:val="009A1188"/>
    <w:rsid w:val="009A3910"/>
    <w:rsid w:val="009A3C49"/>
    <w:rsid w:val="009A51CB"/>
    <w:rsid w:val="009A5993"/>
    <w:rsid w:val="009A788A"/>
    <w:rsid w:val="009B0F21"/>
    <w:rsid w:val="009B4D12"/>
    <w:rsid w:val="009B58A7"/>
    <w:rsid w:val="009B6ECE"/>
    <w:rsid w:val="009B7F2B"/>
    <w:rsid w:val="009C0B89"/>
    <w:rsid w:val="009C0C50"/>
    <w:rsid w:val="009C45F4"/>
    <w:rsid w:val="009C63E4"/>
    <w:rsid w:val="009C7354"/>
    <w:rsid w:val="009D1838"/>
    <w:rsid w:val="009D3DA6"/>
    <w:rsid w:val="009D3DC7"/>
    <w:rsid w:val="009D6E26"/>
    <w:rsid w:val="009D7029"/>
    <w:rsid w:val="009D7D8F"/>
    <w:rsid w:val="009E0B59"/>
    <w:rsid w:val="009E6F4A"/>
    <w:rsid w:val="009E7DCC"/>
    <w:rsid w:val="009F0C2A"/>
    <w:rsid w:val="009F575A"/>
    <w:rsid w:val="009F6E7C"/>
    <w:rsid w:val="009F764B"/>
    <w:rsid w:val="009F7AA4"/>
    <w:rsid w:val="00A023FB"/>
    <w:rsid w:val="00A07C62"/>
    <w:rsid w:val="00A15C02"/>
    <w:rsid w:val="00A238E3"/>
    <w:rsid w:val="00A253C2"/>
    <w:rsid w:val="00A254CA"/>
    <w:rsid w:val="00A30A8F"/>
    <w:rsid w:val="00A32461"/>
    <w:rsid w:val="00A343C5"/>
    <w:rsid w:val="00A36689"/>
    <w:rsid w:val="00A3756B"/>
    <w:rsid w:val="00A40F98"/>
    <w:rsid w:val="00A453DC"/>
    <w:rsid w:val="00A51D26"/>
    <w:rsid w:val="00A528DB"/>
    <w:rsid w:val="00A61E2E"/>
    <w:rsid w:val="00A62B6C"/>
    <w:rsid w:val="00A6428B"/>
    <w:rsid w:val="00A660B5"/>
    <w:rsid w:val="00A66DD8"/>
    <w:rsid w:val="00A7272F"/>
    <w:rsid w:val="00A75E9A"/>
    <w:rsid w:val="00A77741"/>
    <w:rsid w:val="00A827F6"/>
    <w:rsid w:val="00A8354B"/>
    <w:rsid w:val="00A938C0"/>
    <w:rsid w:val="00A93B10"/>
    <w:rsid w:val="00AB25E4"/>
    <w:rsid w:val="00AD1A9F"/>
    <w:rsid w:val="00AD732E"/>
    <w:rsid w:val="00AE3CFA"/>
    <w:rsid w:val="00AE4164"/>
    <w:rsid w:val="00AF50D3"/>
    <w:rsid w:val="00B05B6B"/>
    <w:rsid w:val="00B10CAE"/>
    <w:rsid w:val="00B33C40"/>
    <w:rsid w:val="00B35E41"/>
    <w:rsid w:val="00B4291A"/>
    <w:rsid w:val="00B46BAE"/>
    <w:rsid w:val="00B55181"/>
    <w:rsid w:val="00B62C52"/>
    <w:rsid w:val="00B670E1"/>
    <w:rsid w:val="00B6726B"/>
    <w:rsid w:val="00B67613"/>
    <w:rsid w:val="00B80AED"/>
    <w:rsid w:val="00B810C7"/>
    <w:rsid w:val="00B8307C"/>
    <w:rsid w:val="00B8501F"/>
    <w:rsid w:val="00B873EF"/>
    <w:rsid w:val="00B90063"/>
    <w:rsid w:val="00B90AF1"/>
    <w:rsid w:val="00B93DFC"/>
    <w:rsid w:val="00B96A6C"/>
    <w:rsid w:val="00BA4CFD"/>
    <w:rsid w:val="00BA54E3"/>
    <w:rsid w:val="00BA6516"/>
    <w:rsid w:val="00BB0AD8"/>
    <w:rsid w:val="00BB2BFC"/>
    <w:rsid w:val="00BB53B3"/>
    <w:rsid w:val="00BC40D7"/>
    <w:rsid w:val="00BC51C2"/>
    <w:rsid w:val="00BC7117"/>
    <w:rsid w:val="00BC79B7"/>
    <w:rsid w:val="00BD6FA4"/>
    <w:rsid w:val="00BD76BF"/>
    <w:rsid w:val="00BE20F9"/>
    <w:rsid w:val="00BF6706"/>
    <w:rsid w:val="00C039CB"/>
    <w:rsid w:val="00C0633A"/>
    <w:rsid w:val="00C10ACE"/>
    <w:rsid w:val="00C1723D"/>
    <w:rsid w:val="00C20DE5"/>
    <w:rsid w:val="00C23064"/>
    <w:rsid w:val="00C31652"/>
    <w:rsid w:val="00C31D97"/>
    <w:rsid w:val="00C42CD4"/>
    <w:rsid w:val="00C44BA3"/>
    <w:rsid w:val="00C450EB"/>
    <w:rsid w:val="00C5047E"/>
    <w:rsid w:val="00C50D78"/>
    <w:rsid w:val="00C514F5"/>
    <w:rsid w:val="00C531D3"/>
    <w:rsid w:val="00C535A2"/>
    <w:rsid w:val="00C60981"/>
    <w:rsid w:val="00C64F0B"/>
    <w:rsid w:val="00C65834"/>
    <w:rsid w:val="00C66AC2"/>
    <w:rsid w:val="00C66B9A"/>
    <w:rsid w:val="00C710D0"/>
    <w:rsid w:val="00C7211B"/>
    <w:rsid w:val="00C76280"/>
    <w:rsid w:val="00C823F1"/>
    <w:rsid w:val="00C85F61"/>
    <w:rsid w:val="00C90113"/>
    <w:rsid w:val="00C90B05"/>
    <w:rsid w:val="00C95D8B"/>
    <w:rsid w:val="00CA3E7D"/>
    <w:rsid w:val="00CA75A8"/>
    <w:rsid w:val="00CA76D1"/>
    <w:rsid w:val="00CB1D90"/>
    <w:rsid w:val="00CB2761"/>
    <w:rsid w:val="00CB2B05"/>
    <w:rsid w:val="00CB61C5"/>
    <w:rsid w:val="00CC48D0"/>
    <w:rsid w:val="00CC58C1"/>
    <w:rsid w:val="00CD13D3"/>
    <w:rsid w:val="00CD4E9A"/>
    <w:rsid w:val="00CE0C55"/>
    <w:rsid w:val="00CE1DE1"/>
    <w:rsid w:val="00CE41D9"/>
    <w:rsid w:val="00CE42BF"/>
    <w:rsid w:val="00CF209A"/>
    <w:rsid w:val="00CF657C"/>
    <w:rsid w:val="00D003D8"/>
    <w:rsid w:val="00D037F5"/>
    <w:rsid w:val="00D03995"/>
    <w:rsid w:val="00D051C3"/>
    <w:rsid w:val="00D077A2"/>
    <w:rsid w:val="00D1004A"/>
    <w:rsid w:val="00D17CCA"/>
    <w:rsid w:val="00D21766"/>
    <w:rsid w:val="00D242EC"/>
    <w:rsid w:val="00D318AF"/>
    <w:rsid w:val="00D31A83"/>
    <w:rsid w:val="00D331CC"/>
    <w:rsid w:val="00D40BC1"/>
    <w:rsid w:val="00D44C45"/>
    <w:rsid w:val="00D55D18"/>
    <w:rsid w:val="00D5638B"/>
    <w:rsid w:val="00D57FCF"/>
    <w:rsid w:val="00D61FB1"/>
    <w:rsid w:val="00D65DF7"/>
    <w:rsid w:val="00D72E09"/>
    <w:rsid w:val="00D75D9C"/>
    <w:rsid w:val="00D86985"/>
    <w:rsid w:val="00D925B7"/>
    <w:rsid w:val="00D978E0"/>
    <w:rsid w:val="00DA42E7"/>
    <w:rsid w:val="00DA44C7"/>
    <w:rsid w:val="00DA79A2"/>
    <w:rsid w:val="00DB09F3"/>
    <w:rsid w:val="00DB3EA2"/>
    <w:rsid w:val="00DB4071"/>
    <w:rsid w:val="00DB414B"/>
    <w:rsid w:val="00DB6B40"/>
    <w:rsid w:val="00DB753A"/>
    <w:rsid w:val="00DC5098"/>
    <w:rsid w:val="00DD0F66"/>
    <w:rsid w:val="00DD4F6C"/>
    <w:rsid w:val="00DD70A2"/>
    <w:rsid w:val="00DE06DF"/>
    <w:rsid w:val="00DE1138"/>
    <w:rsid w:val="00DF12EA"/>
    <w:rsid w:val="00E02F15"/>
    <w:rsid w:val="00E0505B"/>
    <w:rsid w:val="00E12B83"/>
    <w:rsid w:val="00E1381F"/>
    <w:rsid w:val="00E21809"/>
    <w:rsid w:val="00E23086"/>
    <w:rsid w:val="00E324BB"/>
    <w:rsid w:val="00E33918"/>
    <w:rsid w:val="00E40DCC"/>
    <w:rsid w:val="00E4359F"/>
    <w:rsid w:val="00E43D26"/>
    <w:rsid w:val="00E44F9E"/>
    <w:rsid w:val="00E57AD7"/>
    <w:rsid w:val="00E614B6"/>
    <w:rsid w:val="00E61C73"/>
    <w:rsid w:val="00E6229A"/>
    <w:rsid w:val="00E62658"/>
    <w:rsid w:val="00E70CA1"/>
    <w:rsid w:val="00E7573C"/>
    <w:rsid w:val="00E80D00"/>
    <w:rsid w:val="00E86204"/>
    <w:rsid w:val="00E93E5E"/>
    <w:rsid w:val="00EA2A83"/>
    <w:rsid w:val="00EA3A43"/>
    <w:rsid w:val="00EA47AD"/>
    <w:rsid w:val="00EA6F85"/>
    <w:rsid w:val="00EA7B93"/>
    <w:rsid w:val="00EC79B5"/>
    <w:rsid w:val="00ED163C"/>
    <w:rsid w:val="00ED1B45"/>
    <w:rsid w:val="00ED5481"/>
    <w:rsid w:val="00ED7DD1"/>
    <w:rsid w:val="00EE2A1B"/>
    <w:rsid w:val="00EE7EF7"/>
    <w:rsid w:val="00EF3A52"/>
    <w:rsid w:val="00EF5CA2"/>
    <w:rsid w:val="00EF72EF"/>
    <w:rsid w:val="00EF77F2"/>
    <w:rsid w:val="00F04647"/>
    <w:rsid w:val="00F1033D"/>
    <w:rsid w:val="00F143D9"/>
    <w:rsid w:val="00F1512C"/>
    <w:rsid w:val="00F15A0B"/>
    <w:rsid w:val="00F16159"/>
    <w:rsid w:val="00F21F66"/>
    <w:rsid w:val="00F25755"/>
    <w:rsid w:val="00F46457"/>
    <w:rsid w:val="00F475FE"/>
    <w:rsid w:val="00F5262A"/>
    <w:rsid w:val="00F530AC"/>
    <w:rsid w:val="00F71B5D"/>
    <w:rsid w:val="00F73858"/>
    <w:rsid w:val="00F81724"/>
    <w:rsid w:val="00F85AE3"/>
    <w:rsid w:val="00F904E9"/>
    <w:rsid w:val="00F93657"/>
    <w:rsid w:val="00FB30B9"/>
    <w:rsid w:val="00FC0AEE"/>
    <w:rsid w:val="00FC1069"/>
    <w:rsid w:val="00FC56F4"/>
    <w:rsid w:val="00FC6827"/>
    <w:rsid w:val="00FD354F"/>
    <w:rsid w:val="00FD5D3F"/>
    <w:rsid w:val="00FE3DFE"/>
    <w:rsid w:val="00FE7564"/>
    <w:rsid w:val="00FF1F44"/>
    <w:rsid w:val="00FF278B"/>
    <w:rsid w:val="00FF4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ACABA21"/>
  <w15:docId w15:val="{27D8A20C-4DBF-492E-8018-49A5F929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481D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3526F"/>
    <w:pPr>
      <w:keepNext/>
      <w:keepLines/>
      <w:numPr>
        <w:numId w:val="1"/>
      </w:numPr>
      <w:spacing w:before="240" w:line="259" w:lineRule="auto"/>
      <w:outlineLvl w:val="0"/>
    </w:pPr>
    <w:rPr>
      <w:rFonts w:ascii="Calibri Light" w:hAnsi="Calibri Light"/>
      <w:b/>
      <w:sz w:val="32"/>
      <w:szCs w:val="32"/>
      <w:lang w:eastAsia="en-GB"/>
    </w:rPr>
  </w:style>
  <w:style w:type="paragraph" w:styleId="2">
    <w:name w:val="heading 2"/>
    <w:basedOn w:val="a"/>
    <w:next w:val="a"/>
    <w:link w:val="20"/>
    <w:uiPriority w:val="99"/>
    <w:qFormat/>
    <w:rsid w:val="0053526F"/>
    <w:pPr>
      <w:keepNext/>
      <w:keepLines/>
      <w:numPr>
        <w:ilvl w:val="1"/>
        <w:numId w:val="1"/>
      </w:numPr>
      <w:spacing w:before="40" w:line="259" w:lineRule="auto"/>
      <w:outlineLvl w:val="1"/>
    </w:pPr>
    <w:rPr>
      <w:rFonts w:ascii="Calibri Light" w:hAnsi="Calibri Light"/>
      <w:b/>
      <w:sz w:val="26"/>
      <w:szCs w:val="26"/>
      <w:lang w:eastAsia="en-GB"/>
    </w:rPr>
  </w:style>
  <w:style w:type="paragraph" w:styleId="3">
    <w:name w:val="heading 3"/>
    <w:basedOn w:val="a"/>
    <w:next w:val="a"/>
    <w:link w:val="30"/>
    <w:uiPriority w:val="99"/>
    <w:qFormat/>
    <w:rsid w:val="0053526F"/>
    <w:pPr>
      <w:keepNext/>
      <w:keepLines/>
      <w:numPr>
        <w:ilvl w:val="2"/>
        <w:numId w:val="1"/>
      </w:numPr>
      <w:spacing w:before="40" w:line="259" w:lineRule="auto"/>
      <w:outlineLvl w:val="2"/>
    </w:pPr>
    <w:rPr>
      <w:rFonts w:ascii="Calibri Light" w:hAnsi="Calibri Light"/>
      <w:b/>
      <w:lang w:eastAsia="en-GB"/>
    </w:rPr>
  </w:style>
  <w:style w:type="paragraph" w:styleId="4">
    <w:name w:val="heading 4"/>
    <w:basedOn w:val="a"/>
    <w:next w:val="a"/>
    <w:link w:val="40"/>
    <w:uiPriority w:val="99"/>
    <w:qFormat/>
    <w:rsid w:val="0053526F"/>
    <w:pPr>
      <w:keepNext/>
      <w:keepLines/>
      <w:numPr>
        <w:ilvl w:val="3"/>
        <w:numId w:val="1"/>
      </w:numPr>
      <w:spacing w:before="40" w:line="259" w:lineRule="auto"/>
      <w:outlineLvl w:val="3"/>
    </w:pPr>
    <w:rPr>
      <w:rFonts w:ascii="Calibri Light" w:hAnsi="Calibri Light"/>
      <w:i/>
      <w:iCs/>
      <w:color w:val="2E74B5"/>
      <w:sz w:val="22"/>
      <w:szCs w:val="22"/>
      <w:lang w:eastAsia="en-GB"/>
    </w:rPr>
  </w:style>
  <w:style w:type="paragraph" w:styleId="5">
    <w:name w:val="heading 5"/>
    <w:basedOn w:val="a"/>
    <w:next w:val="a"/>
    <w:link w:val="50"/>
    <w:uiPriority w:val="99"/>
    <w:qFormat/>
    <w:rsid w:val="0053526F"/>
    <w:pPr>
      <w:keepNext/>
      <w:keepLines/>
      <w:numPr>
        <w:ilvl w:val="4"/>
        <w:numId w:val="1"/>
      </w:numPr>
      <w:spacing w:before="40" w:line="259" w:lineRule="auto"/>
      <w:outlineLvl w:val="4"/>
    </w:pPr>
    <w:rPr>
      <w:rFonts w:ascii="Calibri Light" w:hAnsi="Calibri Light"/>
      <w:color w:val="2E74B5"/>
      <w:sz w:val="22"/>
      <w:szCs w:val="22"/>
      <w:lang w:eastAsia="en-GB"/>
    </w:rPr>
  </w:style>
  <w:style w:type="paragraph" w:styleId="6">
    <w:name w:val="heading 6"/>
    <w:basedOn w:val="a"/>
    <w:next w:val="a"/>
    <w:link w:val="60"/>
    <w:uiPriority w:val="99"/>
    <w:qFormat/>
    <w:rsid w:val="0053526F"/>
    <w:pPr>
      <w:keepNext/>
      <w:keepLines/>
      <w:numPr>
        <w:ilvl w:val="5"/>
        <w:numId w:val="1"/>
      </w:numPr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GB"/>
    </w:rPr>
  </w:style>
  <w:style w:type="paragraph" w:styleId="7">
    <w:name w:val="heading 7"/>
    <w:basedOn w:val="a"/>
    <w:next w:val="a"/>
    <w:link w:val="70"/>
    <w:uiPriority w:val="99"/>
    <w:qFormat/>
    <w:rsid w:val="0053526F"/>
    <w:pPr>
      <w:keepNext/>
      <w:keepLines/>
      <w:numPr>
        <w:ilvl w:val="6"/>
        <w:numId w:val="1"/>
      </w:numPr>
      <w:spacing w:before="40" w:line="259" w:lineRule="auto"/>
      <w:outlineLvl w:val="6"/>
    </w:pPr>
    <w:rPr>
      <w:rFonts w:ascii="Calibri Light" w:hAnsi="Calibri Light"/>
      <w:i/>
      <w:iCs/>
      <w:color w:val="1F4D78"/>
      <w:sz w:val="22"/>
      <w:szCs w:val="22"/>
      <w:lang w:eastAsia="en-GB"/>
    </w:rPr>
  </w:style>
  <w:style w:type="paragraph" w:styleId="8">
    <w:name w:val="heading 8"/>
    <w:basedOn w:val="a"/>
    <w:next w:val="a"/>
    <w:link w:val="80"/>
    <w:uiPriority w:val="99"/>
    <w:qFormat/>
    <w:rsid w:val="0053526F"/>
    <w:pPr>
      <w:keepNext/>
      <w:keepLines/>
      <w:numPr>
        <w:ilvl w:val="7"/>
        <w:numId w:val="1"/>
      </w:numPr>
      <w:spacing w:before="40" w:line="259" w:lineRule="auto"/>
      <w:outlineLvl w:val="7"/>
    </w:pPr>
    <w:rPr>
      <w:rFonts w:ascii="Calibri Light" w:hAnsi="Calibri Light"/>
      <w:color w:val="272727"/>
      <w:sz w:val="21"/>
      <w:szCs w:val="21"/>
      <w:lang w:eastAsia="en-GB"/>
    </w:rPr>
  </w:style>
  <w:style w:type="paragraph" w:styleId="9">
    <w:name w:val="heading 9"/>
    <w:basedOn w:val="a"/>
    <w:next w:val="a"/>
    <w:link w:val="90"/>
    <w:uiPriority w:val="99"/>
    <w:qFormat/>
    <w:rsid w:val="0053526F"/>
    <w:pPr>
      <w:keepNext/>
      <w:keepLines/>
      <w:numPr>
        <w:ilvl w:val="8"/>
        <w:numId w:val="1"/>
      </w:numPr>
      <w:spacing w:before="40" w:line="259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526F"/>
    <w:rPr>
      <w:rFonts w:ascii="Calibri Light" w:hAnsi="Calibri Light" w:cs="Times New Roman"/>
      <w:b/>
      <w:sz w:val="32"/>
      <w:szCs w:val="32"/>
      <w:lang w:val="ru-RU" w:eastAsia="en-GB"/>
    </w:rPr>
  </w:style>
  <w:style w:type="character" w:customStyle="1" w:styleId="20">
    <w:name w:val="Заголовок 2 Знак"/>
    <w:basedOn w:val="a0"/>
    <w:link w:val="2"/>
    <w:uiPriority w:val="99"/>
    <w:locked/>
    <w:rsid w:val="0053526F"/>
    <w:rPr>
      <w:rFonts w:ascii="Calibri Light" w:hAnsi="Calibri Light" w:cs="Times New Roman"/>
      <w:b/>
      <w:sz w:val="26"/>
      <w:szCs w:val="26"/>
      <w:lang w:val="ru-RU" w:eastAsia="en-GB"/>
    </w:rPr>
  </w:style>
  <w:style w:type="character" w:customStyle="1" w:styleId="30">
    <w:name w:val="Заголовок 3 Знак"/>
    <w:basedOn w:val="a0"/>
    <w:link w:val="3"/>
    <w:uiPriority w:val="99"/>
    <w:locked/>
    <w:rsid w:val="0053526F"/>
    <w:rPr>
      <w:rFonts w:ascii="Calibri Light" w:hAnsi="Calibri Light" w:cs="Times New Roman"/>
      <w:b/>
      <w:sz w:val="24"/>
      <w:szCs w:val="24"/>
      <w:lang w:val="ru-RU" w:eastAsia="en-GB"/>
    </w:rPr>
  </w:style>
  <w:style w:type="character" w:customStyle="1" w:styleId="40">
    <w:name w:val="Заголовок 4 Знак"/>
    <w:basedOn w:val="a0"/>
    <w:link w:val="4"/>
    <w:uiPriority w:val="99"/>
    <w:locked/>
    <w:rsid w:val="0053526F"/>
    <w:rPr>
      <w:rFonts w:ascii="Calibri Light" w:hAnsi="Calibri Light" w:cs="Times New Roman"/>
      <w:i/>
      <w:iCs/>
      <w:color w:val="2E74B5"/>
      <w:lang w:val="ru-RU" w:eastAsia="en-GB"/>
    </w:rPr>
  </w:style>
  <w:style w:type="character" w:customStyle="1" w:styleId="50">
    <w:name w:val="Заголовок 5 Знак"/>
    <w:basedOn w:val="a0"/>
    <w:link w:val="5"/>
    <w:uiPriority w:val="99"/>
    <w:locked/>
    <w:rsid w:val="0053526F"/>
    <w:rPr>
      <w:rFonts w:ascii="Calibri Light" w:hAnsi="Calibri Light" w:cs="Times New Roman"/>
      <w:color w:val="2E74B5"/>
      <w:lang w:val="ru-RU" w:eastAsia="en-GB"/>
    </w:rPr>
  </w:style>
  <w:style w:type="character" w:customStyle="1" w:styleId="60">
    <w:name w:val="Заголовок 6 Знак"/>
    <w:basedOn w:val="a0"/>
    <w:link w:val="6"/>
    <w:uiPriority w:val="99"/>
    <w:locked/>
    <w:rsid w:val="0053526F"/>
    <w:rPr>
      <w:rFonts w:ascii="Calibri Light" w:hAnsi="Calibri Light" w:cs="Times New Roman"/>
      <w:color w:val="1F4D78"/>
      <w:lang w:val="ru-RU" w:eastAsia="en-GB"/>
    </w:rPr>
  </w:style>
  <w:style w:type="character" w:customStyle="1" w:styleId="70">
    <w:name w:val="Заголовок 7 Знак"/>
    <w:basedOn w:val="a0"/>
    <w:link w:val="7"/>
    <w:uiPriority w:val="99"/>
    <w:locked/>
    <w:rsid w:val="0053526F"/>
    <w:rPr>
      <w:rFonts w:ascii="Calibri Light" w:hAnsi="Calibri Light" w:cs="Times New Roman"/>
      <w:i/>
      <w:iCs/>
      <w:color w:val="1F4D78"/>
      <w:lang w:val="ru-RU" w:eastAsia="en-GB"/>
    </w:rPr>
  </w:style>
  <w:style w:type="character" w:customStyle="1" w:styleId="80">
    <w:name w:val="Заголовок 8 Знак"/>
    <w:basedOn w:val="a0"/>
    <w:link w:val="8"/>
    <w:uiPriority w:val="99"/>
    <w:locked/>
    <w:rsid w:val="0053526F"/>
    <w:rPr>
      <w:rFonts w:ascii="Calibri Light" w:hAnsi="Calibri Light" w:cs="Times New Roman"/>
      <w:color w:val="272727"/>
      <w:sz w:val="21"/>
      <w:szCs w:val="21"/>
      <w:lang w:val="ru-RU" w:eastAsia="en-GB"/>
    </w:rPr>
  </w:style>
  <w:style w:type="character" w:customStyle="1" w:styleId="90">
    <w:name w:val="Заголовок 9 Знак"/>
    <w:basedOn w:val="a0"/>
    <w:link w:val="9"/>
    <w:uiPriority w:val="99"/>
    <w:locked/>
    <w:rsid w:val="0053526F"/>
    <w:rPr>
      <w:rFonts w:ascii="Calibri Light" w:hAnsi="Calibri Light" w:cs="Times New Roman"/>
      <w:i/>
      <w:iCs/>
      <w:color w:val="272727"/>
      <w:sz w:val="21"/>
      <w:szCs w:val="21"/>
      <w:lang w:val="ru-RU" w:eastAsia="en-GB"/>
    </w:rPr>
  </w:style>
  <w:style w:type="paragraph" w:styleId="a3">
    <w:name w:val="List Paragraph"/>
    <w:basedOn w:val="a"/>
    <w:uiPriority w:val="99"/>
    <w:qFormat/>
    <w:rsid w:val="004431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GB"/>
    </w:rPr>
  </w:style>
  <w:style w:type="table" w:styleId="a4">
    <w:name w:val="Table Grid"/>
    <w:basedOn w:val="a1"/>
    <w:uiPriority w:val="39"/>
    <w:rsid w:val="0039587A"/>
    <w:pPr>
      <w:spacing w:after="0" w:line="240" w:lineRule="auto"/>
    </w:pPr>
    <w:rPr>
      <w:rFonts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rsid w:val="005F35CA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5F35C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5F35CA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5F35C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5F35CA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5F35C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F35C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9C0C50"/>
    <w:rPr>
      <w:rFonts w:cs="Times New Roman"/>
    </w:rPr>
  </w:style>
  <w:style w:type="paragraph" w:styleId="ac">
    <w:name w:val="Document Map"/>
    <w:basedOn w:val="a"/>
    <w:link w:val="ad"/>
    <w:uiPriority w:val="99"/>
    <w:semiHidden/>
    <w:rsid w:val="002A020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locked/>
    <w:rsid w:val="002A020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61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613F0"/>
    <w:rPr>
      <w:rFonts w:ascii="Courier New" w:hAnsi="Courier New" w:cs="Courier New"/>
      <w:sz w:val="20"/>
      <w:szCs w:val="20"/>
      <w:lang w:val="ru-RU" w:eastAsia="en-US"/>
    </w:rPr>
  </w:style>
  <w:style w:type="character" w:styleId="ae">
    <w:name w:val="Hyperlink"/>
    <w:basedOn w:val="a0"/>
    <w:uiPriority w:val="99"/>
    <w:rsid w:val="00CC58C1"/>
    <w:rPr>
      <w:rFonts w:cs="Times New Roman"/>
      <w:color w:val="auto"/>
      <w:u w:val="none"/>
    </w:rPr>
  </w:style>
  <w:style w:type="paragraph" w:styleId="af">
    <w:name w:val="Normal (Web)"/>
    <w:basedOn w:val="a"/>
    <w:uiPriority w:val="99"/>
    <w:rsid w:val="00CC58C1"/>
    <w:pPr>
      <w:spacing w:before="100" w:beforeAutospacing="1" w:after="100" w:afterAutospacing="1"/>
    </w:pPr>
    <w:rPr>
      <w:lang w:eastAsia="en-GB"/>
    </w:rPr>
  </w:style>
  <w:style w:type="paragraph" w:styleId="af0">
    <w:name w:val="header"/>
    <w:basedOn w:val="a"/>
    <w:link w:val="af1"/>
    <w:uiPriority w:val="99"/>
    <w:semiHidden/>
    <w:rsid w:val="00CC58C1"/>
    <w:pPr>
      <w:tabs>
        <w:tab w:val="center" w:pos="4986"/>
        <w:tab w:val="right" w:pos="9973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CC58C1"/>
    <w:rPr>
      <w:rFonts w:cs="Times New Roman"/>
    </w:rPr>
  </w:style>
  <w:style w:type="paragraph" w:styleId="af2">
    <w:name w:val="footer"/>
    <w:basedOn w:val="a"/>
    <w:link w:val="af3"/>
    <w:uiPriority w:val="99"/>
    <w:rsid w:val="00CC58C1"/>
    <w:pPr>
      <w:tabs>
        <w:tab w:val="center" w:pos="4986"/>
        <w:tab w:val="right" w:pos="9973"/>
      </w:tabs>
    </w:pPr>
    <w:rPr>
      <w:rFonts w:ascii="Calibri" w:hAnsi="Calibri"/>
      <w:sz w:val="22"/>
      <w:szCs w:val="22"/>
      <w:lang w:eastAsia="en-GB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CC58C1"/>
    <w:rPr>
      <w:rFonts w:cs="Times New Roman"/>
    </w:rPr>
  </w:style>
  <w:style w:type="paragraph" w:styleId="af4">
    <w:name w:val="footnote text"/>
    <w:basedOn w:val="a"/>
    <w:link w:val="af5"/>
    <w:uiPriority w:val="99"/>
    <w:semiHidden/>
    <w:unhideWhenUsed/>
    <w:rsid w:val="00835E53"/>
    <w:rPr>
      <w:rFonts w:ascii="Calibri" w:hAnsi="Calibri"/>
      <w:sz w:val="20"/>
      <w:szCs w:val="20"/>
      <w:lang w:eastAsia="en-GB"/>
    </w:rPr>
  </w:style>
  <w:style w:type="character" w:customStyle="1" w:styleId="af5">
    <w:name w:val="Текст сноски Знак"/>
    <w:basedOn w:val="a0"/>
    <w:link w:val="af4"/>
    <w:uiPriority w:val="99"/>
    <w:semiHidden/>
    <w:rsid w:val="00835E53"/>
    <w:rPr>
      <w:rFonts w:cs="Times New Roman"/>
      <w:sz w:val="20"/>
      <w:szCs w:val="20"/>
      <w:lang w:val="ru-RU" w:eastAsia="en-GB"/>
    </w:rPr>
  </w:style>
  <w:style w:type="character" w:styleId="af6">
    <w:name w:val="footnote reference"/>
    <w:basedOn w:val="a0"/>
    <w:uiPriority w:val="99"/>
    <w:semiHidden/>
    <w:unhideWhenUsed/>
    <w:rsid w:val="00835E53"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sid w:val="00CD13D3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E6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5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9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94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7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6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75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6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7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9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8">
          <w:marLeft w:val="188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1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8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89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17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27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4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4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95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4951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439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947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874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lzubcov@mail.ru" TargetMode="External"/><Relationship Id="rId18" Type="http://schemas.openxmlformats.org/officeDocument/2006/relationships/hyperlink" Target="mailto:office@mid.gospmr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Ion.efros@undp.or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tamara.kutonova@osce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amara.kutonova@gmail.com" TargetMode="External"/><Relationship Id="rId20" Type="http://schemas.openxmlformats.org/officeDocument/2006/relationships/hyperlink" Target="mailto:alex_lake2007@ukr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olvenko@mail.ru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ilyatrom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ecotox@yahoo.co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C4957-DAFE-0F4A-85A6-822D94731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2294</Words>
  <Characters>13078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OSCE</Company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Whalley</dc:creator>
  <cp:lastModifiedBy>Пользователь Microsoft Office</cp:lastModifiedBy>
  <cp:revision>7</cp:revision>
  <cp:lastPrinted>2018-10-09T16:05:00Z</cp:lastPrinted>
  <dcterms:created xsi:type="dcterms:W3CDTF">2018-10-01T16:40:00Z</dcterms:created>
  <dcterms:modified xsi:type="dcterms:W3CDTF">2018-10-09T16:08:00Z</dcterms:modified>
</cp:coreProperties>
</file>