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5DE" w:rsidRDefault="001055DE" w:rsidP="001055DE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Участники встречи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 украинской стороны: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КУЗЬО Николай Степанович - заместитель Министра экологии и природных ресурсов Украины по вопросам европейс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кой интеграции, </w:t>
      </w:r>
      <w:r w:rsidR="004419A4">
        <w:rPr>
          <w:rFonts w:ascii="Times New Roman" w:eastAsia="Calibri" w:hAnsi="Times New Roman" w:cs="Times New Roman"/>
          <w:sz w:val="28"/>
          <w:szCs w:val="28"/>
          <w:lang w:val="ru-RU"/>
        </w:rPr>
        <w:t>(присутствие на вступительной части)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ТАРАСЕНКО Александр Владимирович - заместитель директора департамента стратегии и европейской интеграции - начальник отдела координации международных прое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ктов Минприроды;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БИЛОКОНЬ Владимир Николаевич - проектный менеджер по устойчивому использованию водных ресурсов, команда под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держки реформ Минприроды;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ХОРЕВ Михаил Юрьевич - Первый заместитель Председателя Государственного агентства водных р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есурсов Украины;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ЛЫСЮК Ольга Гавриловна - начальник управления водных ресурсов 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Держводагенства;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КОЛЕСНИК Николай Александрович - заведующий сектором Управления международного сотрудничества и европейской интеграци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и Минэнергоугля;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ЧЕРЕВКО Виктор Николаевич - директор Департамента государственного экологического надзора 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Госэкоинспекции;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МИХАЙЛЮК Роман Иосифович - начальник Днестровского бассейнового управления водных ресурсов 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Держводагенства;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ЮРЧУК Сергей Владимирович - начальник Управления государственного агентства рыбного хозяйства в О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десской области;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БУРКИНСКИЙ Борис Владимирович - директор института проблем рынка и экономико-экологических исследований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, академик НАНУ;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ГУЛЯЕВА Оксана Александровна - ведущий специалист отдела взаимодействия с органами власти и гражданам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и ЧАО "Укргидроэнерго";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ЛУПАШКО Анатолий Федорович - заместитель директора Департамента - начальник управления охраны и рационального использования приро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дных ресурсов Одесской ОГА;</w:t>
      </w: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ЛОБОДА Наталья Степановна - заведующий кафедрой гидроэкологии и водных исследований Одесского государственного экологического университета, доктор географических наук (профессор)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ИВАНОВА Лилиана Николаевна - </w:t>
      </w:r>
      <w:r w:rsidR="00DD0956" w:rsidRPr="00DD0956">
        <w:rPr>
          <w:rFonts w:ascii="Times New Roman" w:eastAsia="Calibri" w:hAnsi="Times New Roman" w:cs="Times New Roman"/>
          <w:sz w:val="28"/>
          <w:szCs w:val="28"/>
          <w:lang w:val="ru-RU"/>
        </w:rPr>
        <w:t>директор центра устойчивого развития и экологических исследований Дунайского региона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440D09" w:rsidRDefault="00440D09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Махненко Юрий – директор Дунайского БУВР;</w:t>
      </w:r>
    </w:p>
    <w:p w:rsidR="00C26444" w:rsidRPr="001055DE" w:rsidRDefault="00C26444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РУБЕЛЬ Олег – институт проблем рынка НАН Украины;</w:t>
      </w:r>
    </w:p>
    <w:p w:rsid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ГАСЫМОВ Рияфет Садиг оглы - начальник управления экологии и природных ресурсов Ивано-</w:t>
      </w:r>
      <w:r w:rsidR="00440D09">
        <w:rPr>
          <w:rFonts w:ascii="Times New Roman" w:eastAsia="Calibri" w:hAnsi="Times New Roman" w:cs="Times New Roman"/>
          <w:sz w:val="28"/>
          <w:szCs w:val="28"/>
          <w:lang w:val="ru-RU"/>
        </w:rPr>
        <w:t>Франковской ОГА;</w:t>
      </w:r>
    </w:p>
    <w:p w:rsidR="00DD0956" w:rsidRDefault="00DD0956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ГАВРИЛЮК Руслан - </w:t>
      </w:r>
      <w:r w:rsidRPr="00DD0956">
        <w:rPr>
          <w:rFonts w:ascii="Times New Roman" w:eastAsia="Calibri" w:hAnsi="Times New Roman" w:cs="Times New Roman"/>
          <w:sz w:val="28"/>
          <w:szCs w:val="28"/>
          <w:lang w:val="ru-RU"/>
        </w:rPr>
        <w:t>глава ОО</w:t>
      </w:r>
      <w:r w:rsidR="008175F4" w:rsidRPr="008175F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DD0956">
        <w:rPr>
          <w:rFonts w:ascii="Times New Roman" w:eastAsia="Calibri" w:hAnsi="Times New Roman" w:cs="Times New Roman"/>
          <w:sz w:val="28"/>
          <w:szCs w:val="28"/>
          <w:lang w:val="ru-RU"/>
        </w:rPr>
        <w:t>«Национальный экологический центр Украины»</w:t>
      </w:r>
      <w:r w:rsidR="00C26444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C26444" w:rsidRDefault="00C26444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ПРОЦИВ Галина - </w:t>
      </w:r>
      <w:r w:rsidRPr="00C26444">
        <w:rPr>
          <w:rFonts w:ascii="Times New Roman" w:eastAsia="Calibri" w:hAnsi="Times New Roman" w:cs="Times New Roman"/>
          <w:sz w:val="28"/>
          <w:szCs w:val="28"/>
          <w:lang w:val="ru-RU"/>
        </w:rPr>
        <w:t>ОО Экологический клуб «Край»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63040A" w:rsidRPr="001055DE" w:rsidRDefault="0063040A" w:rsidP="001055DE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055DE" w:rsidRPr="001055DE" w:rsidRDefault="001055DE" w:rsidP="001055DE">
      <w:pPr>
        <w:spacing w:after="12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 молдавской стороны: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ГЭЛУШКЭ Виктор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временно исполняющий обязанности Государственного секретаря Министерства сельского хозяйства, регионального развития и охраны окружающей среды (в области  охраны окружающей среды и природных ресурсов), сопредседатель Комиссии;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КАЗАКУ Раду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Заместитель директора Агентства ”Apele Moldovei”, заместитель сопредседателя Комиссии;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КОДРЕАНУ Мариана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Заместитель начальника управление по водными ресурсами, Агентства „Apele Moldovei”, секретарь Комиссии;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КИЛАРУ Надежда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Начальник управление политик по интегрированному менеджменту водных ресурсов, Министерство сельского хозяйства, регионального развития и охраны окружающей среды;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МОГОРЕАН Максим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Начальник отдела эпиднадзора за охраной окружающей среды, Министерство здравоохранения, труда и социальной защиты;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ЗАХАРИА Игор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Заместитель капитана Порта I.P. „Căpitănia Portului Giurgiule</w:t>
      </w:r>
      <w:r w:rsidRPr="001055DE">
        <w:rPr>
          <w:rFonts w:ascii="Tahoma" w:eastAsia="Calibri" w:hAnsi="Tahoma" w:cs="Tahoma"/>
          <w:sz w:val="28"/>
          <w:szCs w:val="28"/>
          <w:lang w:val="ru-RU"/>
        </w:rPr>
        <w:t>ș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ti”;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ПРОКА Думитру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 главный специалист управление по водными ресурсами Агентства ”Apele Moldovei”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МАРУСЕАК Светлана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Начальник отдела Инспекционная часть водных ресурсов и атмосферного воздуха, Государственная экологическая инспекция;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БУЛИКАНУ Марин   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 Главный инспектор Отдела инспекции флоры и фауны, Государственная Экологическая Инспекция;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УНГУРЕАНУ Влад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Заместитель директора Служба рыбо охраны;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РУСУ Валентина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 Начальник Экологической инспекции Сороки;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КАЗАК Валериу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Начальник управление гидрологии,  Государственная гидрометеорологическая служба;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ЗУБКОВ Елена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член-корреспондент, заведующий лабораторией гидробиологии и экотоксикологии Института зоологии  Академии наук Молдовы;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ЖЕЛЕАПОВ Ана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научный сотрудник Академии наук Молдовы;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МОРКОВ Александру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эксперт Конгресса Местных Властей Молдовы;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ЗМЕУ Варсановие 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специалист в области земельного фонда в мэрии города Ştefan-Vodă;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РАНГА Игор  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Начальник спасательной станции в Мэрии муниципалитета Сорока;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ТРОМБИЦКИ Илия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Исполнительный директора Международной Ассоциации реки „Eco-Tiras”;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КАНТАРАЖИУ Юлиана</w:t>
      </w: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ab/>
        <w:t>– Эксперт по проектам в Общественное объединение „Национальный экологический центр”;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Приглашенные участники:</w:t>
      </w:r>
    </w:p>
    <w:p w:rsidR="00440D09" w:rsidRDefault="00440D09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КУТОНОВА Тамара – ОБСЕ/Консультант;</w:t>
      </w:r>
    </w:p>
    <w:p w:rsidR="00440D09" w:rsidRDefault="00440D09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ЛИБЕРТ Бу – международный консультант;</w:t>
      </w:r>
    </w:p>
    <w:p w:rsidR="00C26444" w:rsidRDefault="00C26444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МАМАДЖАНОВ Алишер - </w:t>
      </w:r>
      <w:r w:rsidRPr="00C26444">
        <w:rPr>
          <w:rFonts w:ascii="Times New Roman" w:eastAsia="Calibri" w:hAnsi="Times New Roman" w:cs="Times New Roman"/>
          <w:sz w:val="28"/>
          <w:szCs w:val="28"/>
          <w:lang w:val="ru-RU"/>
        </w:rPr>
        <w:t>ЕЭК ООН, Водная конвенция / Эксперт по вопросам окружающей среды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1055DE" w:rsidRDefault="00DD0956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0956">
        <w:rPr>
          <w:rFonts w:ascii="Times New Roman" w:eastAsia="Calibri" w:hAnsi="Times New Roman" w:cs="Times New Roman"/>
          <w:sz w:val="28"/>
          <w:szCs w:val="28"/>
          <w:lang w:val="ru-RU"/>
        </w:rPr>
        <w:t>БОГДАН Дана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</w:t>
      </w:r>
      <w:r w:rsidRPr="00DD0956">
        <w:rPr>
          <w:rFonts w:ascii="Times New Roman" w:eastAsia="Calibri" w:hAnsi="Times New Roman" w:cs="Times New Roman"/>
          <w:sz w:val="28"/>
          <w:szCs w:val="28"/>
          <w:lang w:val="ru-RU"/>
        </w:rPr>
        <w:t>Бюро Координатора деятельности ОБСЕ в сфере экономики и окружающей среды, Секретариат/Специалист проектов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C26444" w:rsidRDefault="00C26444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ПЛОТНИКОВА Анна - </w:t>
      </w:r>
      <w:r w:rsidRPr="00C26444">
        <w:rPr>
          <w:rFonts w:ascii="Times New Roman" w:eastAsia="Calibri" w:hAnsi="Times New Roman" w:cs="Times New Roman"/>
          <w:sz w:val="28"/>
          <w:szCs w:val="28"/>
          <w:lang w:val="ru-RU"/>
        </w:rPr>
        <w:t>Бюро Координатора ОБСЕ по экономической и экологической деятельности, Координатор проектов ОБСЕ в Украине / Национальный специалист проектов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DD0956" w:rsidRDefault="00DD0956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ВЫХРИСТ Сергей - </w:t>
      </w:r>
      <w:r w:rsidRPr="00DD0956">
        <w:rPr>
          <w:rFonts w:ascii="Times New Roman" w:eastAsia="Calibri" w:hAnsi="Times New Roman" w:cs="Times New Roman"/>
          <w:sz w:val="28"/>
          <w:szCs w:val="28"/>
          <w:lang w:val="ru-RU"/>
        </w:rPr>
        <w:t>Эксперт в сфере экологического права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DD0956" w:rsidRPr="001055DE" w:rsidRDefault="00DD0956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ЖОВТЕНКО Анна - </w:t>
      </w:r>
      <w:r w:rsidRPr="00DD0956">
        <w:rPr>
          <w:rFonts w:ascii="Times New Roman" w:eastAsia="Calibri" w:hAnsi="Times New Roman" w:cs="Times New Roman"/>
          <w:sz w:val="28"/>
          <w:szCs w:val="28"/>
          <w:lang w:val="ru-RU"/>
        </w:rPr>
        <w:t>Бюро Координатора ОБСЕ по экономической и экологической деятельности, Координатор проектов ОБСЕ в Украине / Ассистент проектов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МУДРЯК Раду - председатель парламентской комиссии «Окружающая среда и региональное развитие»;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НАГОРНЫЙ Мария - начальник Управления по политике в области предотвращения загрязнения и оценки окружающей среды, Министерство сельского хозяйства, регионального развития и окружающей среды;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МЕЛИЯН Руслан - консультант по управлению речным бассейном,проект SDC / ADA «Укрепление институциональных возможностей в водной сфере»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ПЕНЬКОВ Михай - независимый эксперт по водным рессурсам;</w:t>
      </w:r>
    </w:p>
    <w:p w:rsidR="001055DE" w:rsidRPr="001055DE" w:rsidRDefault="001055DE" w:rsidP="001055DE">
      <w:pPr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ИГНАТЕВ Иван -  эксперт НПО «Экосспектр», Бендер;</w:t>
      </w:r>
    </w:p>
    <w:p w:rsidR="0075116A" w:rsidRPr="0063040A" w:rsidRDefault="001055DE" w:rsidP="0063040A">
      <w:pPr>
        <w:jc w:val="both"/>
        <w:rPr>
          <w:rFonts w:ascii="Calibri" w:eastAsia="Calibri" w:hAnsi="Calibri" w:cs="Times New Roman"/>
          <w:lang w:val="ru-RU"/>
        </w:rPr>
      </w:pPr>
      <w:r w:rsidRPr="001055DE">
        <w:rPr>
          <w:rFonts w:ascii="Times New Roman" w:eastAsia="Calibri" w:hAnsi="Times New Roman" w:cs="Times New Roman"/>
          <w:sz w:val="28"/>
          <w:szCs w:val="28"/>
          <w:lang w:val="ru-RU"/>
        </w:rPr>
        <w:t>ЭФРОС Ион -  исследователь-аналитик в области энергетики и окружающей среды, Институт государственной политики;</w:t>
      </w:r>
    </w:p>
    <w:sectPr w:rsidR="0075116A" w:rsidRPr="0063040A" w:rsidSect="007A77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55DE"/>
    <w:rsid w:val="001055DE"/>
    <w:rsid w:val="00440D09"/>
    <w:rsid w:val="004419A4"/>
    <w:rsid w:val="0063040A"/>
    <w:rsid w:val="0075116A"/>
    <w:rsid w:val="007A779E"/>
    <w:rsid w:val="008175F4"/>
    <w:rsid w:val="00A03094"/>
    <w:rsid w:val="00C26444"/>
    <w:rsid w:val="00CD121F"/>
    <w:rsid w:val="00DD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6260F0-8863-4A98-8833-6D4C15AA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7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Minpr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Тарасенко Олександр Володимирович</dc:creator>
  <cp:lastModifiedBy>Tamara Kutonova</cp:lastModifiedBy>
  <cp:revision>3</cp:revision>
  <dcterms:created xsi:type="dcterms:W3CDTF">2018-04-14T09:14:00Z</dcterms:created>
  <dcterms:modified xsi:type="dcterms:W3CDTF">2018-08-09T13:58:00Z</dcterms:modified>
</cp:coreProperties>
</file>